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105BF" w14:textId="302EA75C" w:rsidR="000075E3" w:rsidRPr="005B7F85" w:rsidRDefault="000075E3" w:rsidP="000075E3">
      <w:pPr>
        <w:pStyle w:val="NoSpacing"/>
        <w:rPr>
          <w:rFonts w:ascii="Times New Roman" w:hAnsi="Times New Roman" w:cs="Times New Roman"/>
          <w:sz w:val="24"/>
          <w:szCs w:val="24"/>
        </w:rPr>
      </w:pPr>
      <w:r w:rsidRPr="005B7F85">
        <w:rPr>
          <w:rFonts w:ascii="Times New Roman" w:hAnsi="Times New Roman" w:cs="Times New Roman"/>
          <w:sz w:val="24"/>
          <w:szCs w:val="24"/>
        </w:rPr>
        <w:t>Hankija nimi: Rakvere Linnavalitsus</w:t>
      </w:r>
    </w:p>
    <w:p w14:paraId="05764DFA" w14:textId="17516560" w:rsidR="000075E3" w:rsidRPr="005B7F85" w:rsidRDefault="000075E3" w:rsidP="000075E3">
      <w:pPr>
        <w:pStyle w:val="NoSpacing"/>
        <w:rPr>
          <w:rFonts w:ascii="Times New Roman" w:hAnsi="Times New Roman" w:cs="Times New Roman"/>
          <w:sz w:val="24"/>
          <w:szCs w:val="24"/>
        </w:rPr>
      </w:pPr>
      <w:r w:rsidRPr="005B7F85">
        <w:rPr>
          <w:rFonts w:ascii="Times New Roman" w:hAnsi="Times New Roman" w:cs="Times New Roman"/>
          <w:sz w:val="24"/>
          <w:szCs w:val="24"/>
        </w:rPr>
        <w:t xml:space="preserve">Pakkumismenetluse nimetus </w:t>
      </w:r>
      <w:bookmarkStart w:id="0" w:name="_Hlk479841962"/>
      <w:r w:rsidRPr="005B7F85">
        <w:rPr>
          <w:rFonts w:ascii="Times New Roman" w:hAnsi="Times New Roman" w:cs="Times New Roman"/>
          <w:sz w:val="24"/>
          <w:szCs w:val="24"/>
        </w:rPr>
        <w:t>„</w:t>
      </w:r>
      <w:r w:rsidR="00B63EC7" w:rsidRPr="00B63EC7">
        <w:rPr>
          <w:rFonts w:ascii="Times New Roman" w:hAnsi="Times New Roman" w:cs="Times New Roman"/>
          <w:sz w:val="24"/>
          <w:szCs w:val="24"/>
        </w:rPr>
        <w:t>Pakkumismenetluse korraldamine jõulukaunistuste montaažiks, korrastamiseks ja demontaažiks 202</w:t>
      </w:r>
      <w:r w:rsidR="00DF25BA">
        <w:rPr>
          <w:rFonts w:ascii="Times New Roman" w:hAnsi="Times New Roman" w:cs="Times New Roman"/>
          <w:sz w:val="24"/>
          <w:szCs w:val="24"/>
        </w:rPr>
        <w:t>5</w:t>
      </w:r>
      <w:r w:rsidR="00B63EC7" w:rsidRPr="00B63EC7">
        <w:rPr>
          <w:rFonts w:ascii="Times New Roman" w:hAnsi="Times New Roman" w:cs="Times New Roman"/>
          <w:sz w:val="24"/>
          <w:szCs w:val="24"/>
        </w:rPr>
        <w:t>-202</w:t>
      </w:r>
      <w:r w:rsidR="00DF25BA">
        <w:rPr>
          <w:rFonts w:ascii="Times New Roman" w:hAnsi="Times New Roman" w:cs="Times New Roman"/>
          <w:sz w:val="24"/>
          <w:szCs w:val="24"/>
        </w:rPr>
        <w:t>6</w:t>
      </w:r>
      <w:r w:rsidRPr="005B7F85">
        <w:rPr>
          <w:rFonts w:ascii="Times New Roman" w:hAnsi="Times New Roman" w:cs="Times New Roman"/>
          <w:sz w:val="24"/>
          <w:szCs w:val="24"/>
        </w:rPr>
        <w:t>“</w:t>
      </w:r>
      <w:bookmarkEnd w:id="0"/>
    </w:p>
    <w:p w14:paraId="269A1E47" w14:textId="77777777" w:rsidR="00302CD1" w:rsidRPr="005B7F85" w:rsidRDefault="00302CD1" w:rsidP="000075E3">
      <w:pPr>
        <w:jc w:val="both"/>
      </w:pPr>
    </w:p>
    <w:p w14:paraId="018854F3" w14:textId="77777777" w:rsidR="00302CD1" w:rsidRPr="005B7F85" w:rsidRDefault="00302CD1" w:rsidP="000075E3">
      <w:pPr>
        <w:pStyle w:val="NoSpacing"/>
        <w:jc w:val="center"/>
        <w:rPr>
          <w:rFonts w:ascii="Times New Roman" w:hAnsi="Times New Roman" w:cs="Times New Roman"/>
          <w:b/>
          <w:sz w:val="24"/>
          <w:szCs w:val="24"/>
        </w:rPr>
      </w:pPr>
      <w:r w:rsidRPr="005B7F85">
        <w:rPr>
          <w:rFonts w:ascii="Times New Roman" w:hAnsi="Times New Roman" w:cs="Times New Roman"/>
          <w:b/>
          <w:sz w:val="24"/>
          <w:szCs w:val="24"/>
        </w:rPr>
        <w:t>TÖÖVÔTULEPING</w:t>
      </w:r>
      <w:r w:rsidR="000075E3" w:rsidRPr="005B7F85">
        <w:rPr>
          <w:rFonts w:ascii="Times New Roman" w:hAnsi="Times New Roman" w:cs="Times New Roman"/>
          <w:b/>
          <w:sz w:val="24"/>
          <w:szCs w:val="24"/>
        </w:rPr>
        <w:t xml:space="preserve"> (projekt)</w:t>
      </w:r>
    </w:p>
    <w:p w14:paraId="662FA8DF" w14:textId="77777777" w:rsidR="00302CD1" w:rsidRPr="005B7F85" w:rsidRDefault="00302CD1" w:rsidP="000075E3">
      <w:pPr>
        <w:pStyle w:val="NoSpacing"/>
        <w:jc w:val="both"/>
        <w:rPr>
          <w:rFonts w:ascii="Times New Roman" w:hAnsi="Times New Roman" w:cs="Times New Roman"/>
          <w:sz w:val="24"/>
          <w:szCs w:val="24"/>
        </w:rPr>
      </w:pPr>
    </w:p>
    <w:p w14:paraId="4D6E4E80" w14:textId="77777777" w:rsidR="00302CD1" w:rsidRPr="005B7F85" w:rsidRDefault="00302CD1" w:rsidP="000075E3">
      <w:pPr>
        <w:pStyle w:val="NoSpacing"/>
        <w:jc w:val="both"/>
        <w:rPr>
          <w:rFonts w:ascii="Times New Roman" w:hAnsi="Times New Roman" w:cs="Times New Roman"/>
          <w:sz w:val="24"/>
          <w:szCs w:val="24"/>
        </w:rPr>
      </w:pPr>
    </w:p>
    <w:p w14:paraId="2496BBD9" w14:textId="055B11D3" w:rsidR="00302CD1" w:rsidRPr="005B7F85" w:rsidRDefault="00302CD1" w:rsidP="000075E3">
      <w:pPr>
        <w:pStyle w:val="NoSpacing"/>
        <w:jc w:val="both"/>
        <w:rPr>
          <w:rFonts w:ascii="Times New Roman" w:hAnsi="Times New Roman" w:cs="Times New Roman"/>
          <w:i/>
          <w:sz w:val="24"/>
          <w:szCs w:val="24"/>
        </w:rPr>
      </w:pPr>
      <w:r w:rsidRPr="005B7F85">
        <w:rPr>
          <w:rFonts w:ascii="Times New Roman" w:hAnsi="Times New Roman" w:cs="Times New Roman"/>
          <w:sz w:val="24"/>
          <w:szCs w:val="24"/>
        </w:rPr>
        <w:t>Rakveres</w:t>
      </w:r>
      <w:r w:rsidRPr="005B7F85">
        <w:rPr>
          <w:rFonts w:ascii="Times New Roman" w:hAnsi="Times New Roman" w:cs="Times New Roman"/>
          <w:sz w:val="24"/>
          <w:szCs w:val="24"/>
        </w:rPr>
        <w:tab/>
      </w:r>
      <w:r w:rsidRPr="005B7F85">
        <w:rPr>
          <w:rFonts w:ascii="Times New Roman" w:hAnsi="Times New Roman" w:cs="Times New Roman"/>
          <w:sz w:val="24"/>
          <w:szCs w:val="24"/>
        </w:rPr>
        <w:tab/>
      </w:r>
      <w:r w:rsidRPr="005B7F85">
        <w:rPr>
          <w:rFonts w:ascii="Times New Roman" w:hAnsi="Times New Roman" w:cs="Times New Roman"/>
          <w:sz w:val="24"/>
          <w:szCs w:val="24"/>
        </w:rPr>
        <w:tab/>
      </w:r>
      <w:r w:rsidRPr="005B7F85">
        <w:rPr>
          <w:rFonts w:ascii="Times New Roman" w:hAnsi="Times New Roman" w:cs="Times New Roman"/>
          <w:sz w:val="24"/>
          <w:szCs w:val="24"/>
        </w:rPr>
        <w:tab/>
      </w:r>
      <w:r w:rsidRPr="005B7F85">
        <w:rPr>
          <w:rFonts w:ascii="Times New Roman" w:hAnsi="Times New Roman" w:cs="Times New Roman"/>
          <w:sz w:val="24"/>
          <w:szCs w:val="24"/>
        </w:rPr>
        <w:tab/>
      </w:r>
      <w:r w:rsidR="00E559BA" w:rsidRPr="005B7F85">
        <w:rPr>
          <w:rFonts w:ascii="Times New Roman" w:hAnsi="Times New Roman" w:cs="Times New Roman"/>
          <w:sz w:val="24"/>
          <w:szCs w:val="24"/>
        </w:rPr>
        <w:br/>
      </w:r>
      <w:r w:rsidRPr="005B7F85">
        <w:rPr>
          <w:rFonts w:ascii="Times New Roman" w:hAnsi="Times New Roman" w:cs="Times New Roman"/>
          <w:sz w:val="24"/>
          <w:szCs w:val="24"/>
        </w:rPr>
        <w:t>/</w:t>
      </w:r>
      <w:r w:rsidRPr="005B7F85">
        <w:rPr>
          <w:rFonts w:ascii="Times New Roman" w:hAnsi="Times New Roman" w:cs="Times New Roman"/>
          <w:i/>
          <w:sz w:val="24"/>
          <w:szCs w:val="24"/>
        </w:rPr>
        <w:t>kuupäev vastavalt digitaalallkirjastamise kuupäevale</w:t>
      </w:r>
      <w:r w:rsidRPr="005B7F85">
        <w:rPr>
          <w:rFonts w:ascii="Times New Roman" w:hAnsi="Times New Roman" w:cs="Times New Roman"/>
          <w:sz w:val="24"/>
          <w:szCs w:val="24"/>
        </w:rPr>
        <w:t>/</w:t>
      </w:r>
    </w:p>
    <w:p w14:paraId="45B13997" w14:textId="77777777" w:rsidR="00302CD1" w:rsidRPr="005B7F85" w:rsidRDefault="00302CD1" w:rsidP="000075E3">
      <w:pPr>
        <w:pStyle w:val="NoSpacing"/>
        <w:jc w:val="both"/>
        <w:rPr>
          <w:rFonts w:ascii="Times New Roman" w:hAnsi="Times New Roman" w:cs="Times New Roman"/>
          <w:sz w:val="24"/>
          <w:szCs w:val="24"/>
        </w:rPr>
      </w:pPr>
    </w:p>
    <w:p w14:paraId="3AFB33D1" w14:textId="77777777" w:rsidR="00302CD1" w:rsidRPr="005B7F85" w:rsidRDefault="00302CD1" w:rsidP="000075E3">
      <w:pPr>
        <w:pStyle w:val="NoSpacing"/>
        <w:jc w:val="both"/>
        <w:rPr>
          <w:rFonts w:ascii="Times New Roman" w:hAnsi="Times New Roman" w:cs="Times New Roman"/>
          <w:sz w:val="24"/>
          <w:szCs w:val="24"/>
        </w:rPr>
      </w:pPr>
    </w:p>
    <w:p w14:paraId="51FFAA39" w14:textId="465BAE1D" w:rsidR="00302CD1" w:rsidRPr="005B7F85" w:rsidRDefault="00302CD1" w:rsidP="000075E3">
      <w:pPr>
        <w:pStyle w:val="NoSpacing"/>
        <w:jc w:val="both"/>
        <w:rPr>
          <w:rFonts w:ascii="Times New Roman" w:hAnsi="Times New Roman" w:cs="Times New Roman"/>
          <w:sz w:val="24"/>
          <w:szCs w:val="24"/>
          <w:lang w:eastAsia="et-EE"/>
        </w:rPr>
      </w:pPr>
      <w:r w:rsidRPr="005B7F85">
        <w:rPr>
          <w:rFonts w:ascii="Times New Roman" w:hAnsi="Times New Roman" w:cs="Times New Roman"/>
          <w:sz w:val="24"/>
          <w:szCs w:val="24"/>
          <w:lang w:eastAsia="et-EE"/>
        </w:rPr>
        <w:t>Rakvere Linnavalitsus (edaspidi Tellija), asukohaga Lai tn 20, Rakvere</w:t>
      </w:r>
      <w:r w:rsidR="00D9389A" w:rsidRPr="005B7F85">
        <w:rPr>
          <w:rFonts w:ascii="Times New Roman" w:hAnsi="Times New Roman" w:cs="Times New Roman"/>
          <w:sz w:val="24"/>
          <w:szCs w:val="24"/>
          <w:lang w:eastAsia="et-EE"/>
        </w:rPr>
        <w:t xml:space="preserve">, mida esindab </w:t>
      </w:r>
      <w:r w:rsidR="00D9389A" w:rsidRPr="005B7F85">
        <w:rPr>
          <w:rFonts w:ascii="Times New Roman" w:hAnsi="Times New Roman" w:cs="Times New Roman"/>
          <w:b/>
          <w:bCs/>
          <w:sz w:val="24"/>
          <w:szCs w:val="24"/>
          <w:lang w:eastAsia="et-EE"/>
        </w:rPr>
        <w:t>linnapea</w:t>
      </w:r>
      <w:r w:rsidR="00F17C45" w:rsidRPr="005B7F85">
        <w:rPr>
          <w:rFonts w:ascii="Times New Roman" w:hAnsi="Times New Roman" w:cs="Times New Roman"/>
          <w:b/>
          <w:bCs/>
          <w:sz w:val="24"/>
          <w:szCs w:val="24"/>
          <w:lang w:eastAsia="et-EE"/>
        </w:rPr>
        <w:t xml:space="preserve"> </w:t>
      </w:r>
      <w:r w:rsidR="009415C5" w:rsidRPr="005B7F85">
        <w:rPr>
          <w:rFonts w:ascii="Times New Roman" w:hAnsi="Times New Roman" w:cs="Times New Roman"/>
          <w:b/>
          <w:bCs/>
          <w:sz w:val="24"/>
          <w:szCs w:val="24"/>
          <w:lang w:eastAsia="et-EE"/>
        </w:rPr>
        <w:t>Triin Varek</w:t>
      </w:r>
      <w:r w:rsidR="000075E3" w:rsidRPr="005B7F85">
        <w:rPr>
          <w:rFonts w:ascii="Times New Roman" w:hAnsi="Times New Roman" w:cs="Times New Roman"/>
          <w:sz w:val="24"/>
          <w:szCs w:val="24"/>
          <w:lang w:eastAsia="et-EE"/>
        </w:rPr>
        <w:t xml:space="preserve"> </w:t>
      </w:r>
      <w:r w:rsidRPr="005B7F85">
        <w:rPr>
          <w:rFonts w:ascii="Times New Roman" w:hAnsi="Times New Roman" w:cs="Times New Roman"/>
          <w:sz w:val="24"/>
          <w:szCs w:val="24"/>
        </w:rPr>
        <w:t>ja</w:t>
      </w:r>
      <w:r w:rsidRPr="005B7F85">
        <w:rPr>
          <w:rFonts w:ascii="Times New Roman" w:hAnsi="Times New Roman" w:cs="Times New Roman"/>
          <w:sz w:val="24"/>
          <w:szCs w:val="24"/>
          <w:lang w:eastAsia="et-EE"/>
        </w:rPr>
        <w:t xml:space="preserve"> </w:t>
      </w:r>
      <w:r w:rsidR="00E559BA" w:rsidRPr="005B7F85">
        <w:rPr>
          <w:rFonts w:ascii="TimesNewRomanPSMT" w:hAnsi="TimesNewRomanPSMT" w:cs="TimesNewRomanPSMT"/>
        </w:rPr>
        <w:t>____</w:t>
      </w:r>
      <w:r w:rsidRPr="005B7F85">
        <w:rPr>
          <w:rFonts w:ascii="Times New Roman" w:hAnsi="Times New Roman" w:cs="Times New Roman"/>
          <w:sz w:val="24"/>
          <w:szCs w:val="24"/>
          <w:lang w:eastAsia="et-EE"/>
        </w:rPr>
        <w:t xml:space="preserve"> (edaspidi Töövõtja), asukohaga </w:t>
      </w:r>
      <w:r w:rsidR="00E559BA" w:rsidRPr="005B7F85">
        <w:rPr>
          <w:rFonts w:ascii="Times New Roman" w:hAnsi="Times New Roman" w:cs="Times New Roman"/>
          <w:sz w:val="24"/>
          <w:szCs w:val="24"/>
          <w:lang w:eastAsia="et-EE"/>
        </w:rPr>
        <w:t>___</w:t>
      </w:r>
      <w:r w:rsidR="000D3F7C" w:rsidRPr="005B7F85">
        <w:rPr>
          <w:rFonts w:ascii="Times New Roman" w:hAnsi="Times New Roman" w:cs="Times New Roman"/>
          <w:sz w:val="24"/>
          <w:szCs w:val="24"/>
          <w:lang w:eastAsia="et-EE"/>
        </w:rPr>
        <w:t xml:space="preserve">, </w:t>
      </w:r>
      <w:r w:rsidR="00E559BA" w:rsidRPr="005B7F85">
        <w:rPr>
          <w:rFonts w:ascii="Times New Roman" w:hAnsi="Times New Roman" w:cs="Times New Roman"/>
          <w:sz w:val="24"/>
          <w:szCs w:val="24"/>
          <w:lang w:eastAsia="et-EE"/>
        </w:rPr>
        <w:t>___</w:t>
      </w:r>
      <w:r w:rsidR="000D3F7C" w:rsidRPr="005B7F85">
        <w:rPr>
          <w:rFonts w:ascii="Times New Roman" w:hAnsi="Times New Roman" w:cs="Times New Roman"/>
          <w:sz w:val="24"/>
          <w:szCs w:val="24"/>
          <w:lang w:eastAsia="et-EE"/>
        </w:rPr>
        <w:t xml:space="preserve">, </w:t>
      </w:r>
      <w:r w:rsidR="00E559BA" w:rsidRPr="005B7F85">
        <w:rPr>
          <w:rFonts w:ascii="Times New Roman" w:hAnsi="Times New Roman" w:cs="Times New Roman"/>
          <w:sz w:val="24"/>
          <w:szCs w:val="24"/>
          <w:lang w:eastAsia="et-EE"/>
        </w:rPr>
        <w:t>____</w:t>
      </w:r>
      <w:r w:rsidRPr="005B7F85">
        <w:rPr>
          <w:rFonts w:ascii="Times New Roman" w:hAnsi="Times New Roman" w:cs="Times New Roman"/>
          <w:sz w:val="24"/>
          <w:szCs w:val="24"/>
          <w:lang w:eastAsia="et-EE"/>
        </w:rPr>
        <w:t>,</w:t>
      </w:r>
      <w:r w:rsidR="008F5313" w:rsidRPr="005B7F85">
        <w:rPr>
          <w:rFonts w:ascii="Times New Roman" w:hAnsi="Times New Roman" w:cs="Times New Roman"/>
          <w:sz w:val="24"/>
          <w:szCs w:val="24"/>
          <w:lang w:eastAsia="et-EE"/>
        </w:rPr>
        <w:t xml:space="preserve"> </w:t>
      </w:r>
      <w:r w:rsidR="00D9389A" w:rsidRPr="005B7F85">
        <w:rPr>
          <w:rFonts w:ascii="Times New Roman" w:hAnsi="Times New Roman" w:cs="Times New Roman"/>
          <w:sz w:val="24"/>
          <w:szCs w:val="24"/>
          <w:lang w:eastAsia="et-EE"/>
        </w:rPr>
        <w:t>mida esindab</w:t>
      </w:r>
      <w:r w:rsidR="00D9389A" w:rsidRPr="005B7F85">
        <w:rPr>
          <w:rFonts w:ascii="Times New Roman" w:hAnsi="Times New Roman" w:cs="Times New Roman"/>
          <w:b/>
          <w:bCs/>
          <w:sz w:val="24"/>
          <w:szCs w:val="24"/>
          <w:lang w:eastAsia="et-EE"/>
        </w:rPr>
        <w:t xml:space="preserve"> </w:t>
      </w:r>
      <w:r w:rsidR="00E559BA" w:rsidRPr="005B7F85">
        <w:rPr>
          <w:rFonts w:ascii="Times New Roman" w:hAnsi="Times New Roman" w:cs="Times New Roman"/>
          <w:b/>
          <w:bCs/>
          <w:sz w:val="24"/>
          <w:szCs w:val="24"/>
          <w:lang w:eastAsia="et-EE"/>
        </w:rPr>
        <w:t>___</w:t>
      </w:r>
      <w:r w:rsidRPr="005B7F85">
        <w:rPr>
          <w:rFonts w:ascii="Times New Roman" w:hAnsi="Times New Roman" w:cs="Times New Roman"/>
          <w:sz w:val="24"/>
          <w:szCs w:val="24"/>
          <w:lang w:eastAsia="et-EE"/>
        </w:rPr>
        <w:t xml:space="preserve">, </w:t>
      </w:r>
    </w:p>
    <w:p w14:paraId="5832299E" w14:textId="77777777" w:rsidR="00302CD1" w:rsidRPr="005B7F85" w:rsidRDefault="00302CD1" w:rsidP="000075E3">
      <w:pPr>
        <w:pStyle w:val="NoSpacing"/>
        <w:jc w:val="both"/>
        <w:rPr>
          <w:rFonts w:ascii="Times New Roman" w:hAnsi="Times New Roman" w:cs="Times New Roman"/>
          <w:sz w:val="24"/>
          <w:szCs w:val="24"/>
          <w:lang w:eastAsia="et-EE"/>
        </w:rPr>
      </w:pPr>
    </w:p>
    <w:p w14:paraId="1773753B" w14:textId="77777777" w:rsidR="00302CD1" w:rsidRPr="005B7F85" w:rsidRDefault="00302CD1" w:rsidP="000075E3">
      <w:pPr>
        <w:pStyle w:val="NoSpacing"/>
        <w:jc w:val="both"/>
        <w:rPr>
          <w:rFonts w:ascii="Times New Roman" w:hAnsi="Times New Roman" w:cs="Times New Roman"/>
          <w:sz w:val="24"/>
          <w:szCs w:val="24"/>
          <w:lang w:eastAsia="et-EE"/>
        </w:rPr>
      </w:pPr>
      <w:r w:rsidRPr="005B7F85">
        <w:rPr>
          <w:rFonts w:ascii="Times New Roman" w:hAnsi="Times New Roman" w:cs="Times New Roman"/>
          <w:sz w:val="24"/>
          <w:szCs w:val="24"/>
          <w:lang w:eastAsia="et-EE"/>
        </w:rPr>
        <w:t>keda edaspidi koos ja ühiselt nimetatakse Pooled ning eraldi kui Pool, sõlmisid alljärgneva töövõtulepingu (edaspidi Leping):</w:t>
      </w:r>
    </w:p>
    <w:p w14:paraId="43652250" w14:textId="77777777" w:rsidR="00302CD1" w:rsidRPr="005B7F85" w:rsidRDefault="00302CD1" w:rsidP="000075E3">
      <w:pPr>
        <w:pStyle w:val="NoSpacing"/>
        <w:jc w:val="both"/>
        <w:rPr>
          <w:rFonts w:ascii="Times New Roman" w:hAnsi="Times New Roman" w:cs="Times New Roman"/>
          <w:iCs/>
          <w:sz w:val="24"/>
          <w:szCs w:val="24"/>
        </w:rPr>
      </w:pPr>
    </w:p>
    <w:p w14:paraId="19E234A7" w14:textId="77777777" w:rsidR="00302CD1" w:rsidRPr="005B7F85" w:rsidRDefault="00302CD1" w:rsidP="000075E3">
      <w:pPr>
        <w:pStyle w:val="NoSpacing"/>
        <w:jc w:val="both"/>
        <w:rPr>
          <w:rFonts w:ascii="Times New Roman" w:hAnsi="Times New Roman" w:cs="Times New Roman"/>
          <w:b/>
          <w:sz w:val="24"/>
          <w:szCs w:val="24"/>
        </w:rPr>
      </w:pPr>
      <w:r w:rsidRPr="005B7F85">
        <w:rPr>
          <w:rFonts w:ascii="Times New Roman" w:hAnsi="Times New Roman" w:cs="Times New Roman"/>
          <w:b/>
          <w:sz w:val="24"/>
          <w:szCs w:val="24"/>
        </w:rPr>
        <w:t>1.</w:t>
      </w:r>
      <w:r w:rsidRPr="005B7F85">
        <w:rPr>
          <w:rFonts w:ascii="Times New Roman" w:hAnsi="Times New Roman" w:cs="Times New Roman"/>
          <w:b/>
          <w:sz w:val="24"/>
          <w:szCs w:val="24"/>
        </w:rPr>
        <w:tab/>
      </w:r>
      <w:r w:rsidR="000075E3" w:rsidRPr="005B7F85">
        <w:rPr>
          <w:rFonts w:ascii="Times New Roman" w:hAnsi="Times New Roman" w:cs="Times New Roman"/>
          <w:b/>
          <w:sz w:val="24"/>
          <w:szCs w:val="24"/>
        </w:rPr>
        <w:t>Töövõtu</w:t>
      </w:r>
      <w:r w:rsidRPr="005B7F85">
        <w:rPr>
          <w:rFonts w:ascii="Times New Roman" w:hAnsi="Times New Roman" w:cs="Times New Roman"/>
          <w:b/>
          <w:sz w:val="24"/>
          <w:szCs w:val="24"/>
        </w:rPr>
        <w:t>lepingu objekt</w:t>
      </w:r>
      <w:r w:rsidR="009D6C96" w:rsidRPr="005B7F85">
        <w:rPr>
          <w:rFonts w:ascii="Times New Roman" w:hAnsi="Times New Roman" w:cs="Times New Roman"/>
          <w:b/>
          <w:sz w:val="24"/>
          <w:szCs w:val="24"/>
        </w:rPr>
        <w:t xml:space="preserve"> ja tööde maksumus</w:t>
      </w:r>
    </w:p>
    <w:p w14:paraId="160A9920" w14:textId="2830CDD8" w:rsidR="00AC657C" w:rsidRPr="005B7F85" w:rsidRDefault="00E61827" w:rsidP="000075E3">
      <w:pPr>
        <w:pStyle w:val="NoSpacing"/>
        <w:jc w:val="both"/>
        <w:rPr>
          <w:rFonts w:ascii="Times New Roman" w:hAnsi="Times New Roman" w:cs="Times New Roman"/>
          <w:sz w:val="24"/>
          <w:szCs w:val="24"/>
        </w:rPr>
      </w:pPr>
      <w:r w:rsidRPr="005B7F85">
        <w:rPr>
          <w:rFonts w:ascii="Times New Roman" w:hAnsi="Times New Roman" w:cs="Times New Roman"/>
          <w:sz w:val="24"/>
          <w:szCs w:val="24"/>
        </w:rPr>
        <w:t xml:space="preserve">1.1 </w:t>
      </w:r>
      <w:r w:rsidR="00AC657C" w:rsidRPr="005B7F85">
        <w:rPr>
          <w:rFonts w:ascii="Times New Roman" w:hAnsi="Times New Roman" w:cs="Times New Roman"/>
          <w:sz w:val="24"/>
          <w:szCs w:val="24"/>
        </w:rPr>
        <w:t xml:space="preserve">Lepingu objektiks on </w:t>
      </w:r>
      <w:r w:rsidR="00D314BF" w:rsidRPr="005B7F85">
        <w:rPr>
          <w:rFonts w:ascii="Times New Roman" w:hAnsi="Times New Roman" w:cs="Times New Roman"/>
          <w:sz w:val="24"/>
          <w:szCs w:val="24"/>
        </w:rPr>
        <w:t>vastavalt Tellija</w:t>
      </w:r>
      <w:r w:rsidR="009C53DA" w:rsidRPr="005B7F85">
        <w:rPr>
          <w:rFonts w:ascii="Times New Roman" w:hAnsi="Times New Roman" w:cs="Times New Roman"/>
          <w:sz w:val="24"/>
          <w:szCs w:val="24"/>
        </w:rPr>
        <w:t xml:space="preserve"> </w:t>
      </w:r>
      <w:r w:rsidR="00D314BF" w:rsidRPr="005B7F85">
        <w:rPr>
          <w:rFonts w:ascii="Times New Roman" w:hAnsi="Times New Roman" w:cs="Times New Roman"/>
          <w:sz w:val="24"/>
          <w:szCs w:val="24"/>
        </w:rPr>
        <w:t xml:space="preserve">poolt korraldatud </w:t>
      </w:r>
      <w:r w:rsidR="000075E3" w:rsidRPr="005B7F85">
        <w:rPr>
          <w:rFonts w:ascii="Times New Roman" w:hAnsi="Times New Roman" w:cs="Times New Roman"/>
          <w:sz w:val="24"/>
          <w:szCs w:val="24"/>
        </w:rPr>
        <w:t xml:space="preserve">pakkumismenetlusele </w:t>
      </w:r>
      <w:r w:rsidR="003A2719" w:rsidRPr="003A2719">
        <w:rPr>
          <w:rFonts w:ascii="Times New Roman" w:hAnsi="Times New Roman" w:cs="Times New Roman"/>
          <w:sz w:val="24"/>
          <w:szCs w:val="24"/>
        </w:rPr>
        <w:t>„Pakkumismenetluse korraldamine jõulukaunistuste montaažiks, korrastamiseks ja demontaažiks 202</w:t>
      </w:r>
      <w:r w:rsidR="00DF25BA">
        <w:rPr>
          <w:rFonts w:ascii="Times New Roman" w:hAnsi="Times New Roman" w:cs="Times New Roman"/>
          <w:sz w:val="24"/>
          <w:szCs w:val="24"/>
        </w:rPr>
        <w:t>5</w:t>
      </w:r>
      <w:r w:rsidR="003A2719" w:rsidRPr="003A2719">
        <w:rPr>
          <w:rFonts w:ascii="Times New Roman" w:hAnsi="Times New Roman" w:cs="Times New Roman"/>
          <w:sz w:val="24"/>
          <w:szCs w:val="24"/>
        </w:rPr>
        <w:t>-202</w:t>
      </w:r>
      <w:r w:rsidR="00DF25BA">
        <w:rPr>
          <w:rFonts w:ascii="Times New Roman" w:hAnsi="Times New Roman" w:cs="Times New Roman"/>
          <w:sz w:val="24"/>
          <w:szCs w:val="24"/>
        </w:rPr>
        <w:t>6</w:t>
      </w:r>
      <w:r w:rsidR="003A2719" w:rsidRPr="003A2719">
        <w:rPr>
          <w:rFonts w:ascii="Times New Roman" w:hAnsi="Times New Roman" w:cs="Times New Roman"/>
          <w:sz w:val="24"/>
          <w:szCs w:val="24"/>
        </w:rPr>
        <w:t>“</w:t>
      </w:r>
      <w:r w:rsidR="00851B1C" w:rsidRPr="00851B1C">
        <w:rPr>
          <w:rFonts w:ascii="Times New Roman" w:hAnsi="Times New Roman" w:cs="Times New Roman"/>
          <w:sz w:val="24"/>
          <w:szCs w:val="24"/>
        </w:rPr>
        <w:t xml:space="preserve"> </w:t>
      </w:r>
      <w:r w:rsidR="000075E3" w:rsidRPr="005B7F85">
        <w:rPr>
          <w:rFonts w:ascii="Times New Roman" w:hAnsi="Times New Roman" w:cs="Times New Roman"/>
          <w:sz w:val="24"/>
          <w:szCs w:val="24"/>
        </w:rPr>
        <w:t xml:space="preserve">(edaspidi </w:t>
      </w:r>
      <w:r w:rsidR="000075E3" w:rsidRPr="005B7F85">
        <w:rPr>
          <w:rFonts w:ascii="Times New Roman" w:hAnsi="Times New Roman" w:cs="Times New Roman"/>
          <w:i/>
          <w:sz w:val="24"/>
          <w:szCs w:val="24"/>
        </w:rPr>
        <w:t>Pakkumismenetlus</w:t>
      </w:r>
      <w:r w:rsidR="000075E3" w:rsidRPr="005B7F85">
        <w:rPr>
          <w:rFonts w:ascii="Times New Roman" w:hAnsi="Times New Roman" w:cs="Times New Roman"/>
          <w:sz w:val="24"/>
          <w:szCs w:val="24"/>
        </w:rPr>
        <w:t xml:space="preserve">) </w:t>
      </w:r>
      <w:r w:rsidR="007C5E44" w:rsidRPr="00851B1C">
        <w:rPr>
          <w:rFonts w:ascii="Times New Roman" w:hAnsi="Times New Roman" w:cs="Times New Roman"/>
          <w:sz w:val="24"/>
          <w:szCs w:val="24"/>
        </w:rPr>
        <w:t xml:space="preserve">Rakvere linna jõulukaunistuste montaaž, </w:t>
      </w:r>
      <w:r w:rsidR="007C5E44">
        <w:rPr>
          <w:rFonts w:ascii="Times New Roman" w:hAnsi="Times New Roman" w:cs="Times New Roman"/>
          <w:sz w:val="24"/>
          <w:szCs w:val="24"/>
        </w:rPr>
        <w:t>korrastamine</w:t>
      </w:r>
      <w:r w:rsidR="003A2719">
        <w:rPr>
          <w:rFonts w:ascii="Times New Roman" w:hAnsi="Times New Roman" w:cs="Times New Roman"/>
          <w:sz w:val="24"/>
          <w:szCs w:val="24"/>
        </w:rPr>
        <w:t xml:space="preserve"> aastal 202</w:t>
      </w:r>
      <w:r w:rsidR="00DF25BA">
        <w:rPr>
          <w:rFonts w:ascii="Times New Roman" w:hAnsi="Times New Roman" w:cs="Times New Roman"/>
          <w:sz w:val="24"/>
          <w:szCs w:val="24"/>
        </w:rPr>
        <w:t>5</w:t>
      </w:r>
      <w:r w:rsidR="007C5E44">
        <w:rPr>
          <w:rFonts w:ascii="Times New Roman" w:hAnsi="Times New Roman" w:cs="Times New Roman"/>
          <w:sz w:val="24"/>
          <w:szCs w:val="24"/>
        </w:rPr>
        <w:t xml:space="preserve"> ja </w:t>
      </w:r>
      <w:r w:rsidR="007C5E44" w:rsidRPr="00851B1C">
        <w:rPr>
          <w:rFonts w:ascii="Times New Roman" w:hAnsi="Times New Roman" w:cs="Times New Roman"/>
          <w:sz w:val="24"/>
          <w:szCs w:val="24"/>
        </w:rPr>
        <w:t>demontaaž</w:t>
      </w:r>
      <w:r w:rsidR="00DF25BA">
        <w:rPr>
          <w:rFonts w:ascii="Times New Roman" w:hAnsi="Times New Roman" w:cs="Times New Roman"/>
          <w:sz w:val="24"/>
          <w:szCs w:val="24"/>
        </w:rPr>
        <w:t xml:space="preserve"> (vajadusel korrastamine)</w:t>
      </w:r>
      <w:r w:rsidR="007C5E44" w:rsidRPr="00851B1C">
        <w:rPr>
          <w:rFonts w:ascii="Times New Roman" w:hAnsi="Times New Roman" w:cs="Times New Roman"/>
          <w:sz w:val="24"/>
          <w:szCs w:val="24"/>
        </w:rPr>
        <w:t xml:space="preserve"> </w:t>
      </w:r>
      <w:r w:rsidR="003A2719">
        <w:rPr>
          <w:rFonts w:ascii="Times New Roman" w:hAnsi="Times New Roman" w:cs="Times New Roman"/>
          <w:sz w:val="24"/>
          <w:szCs w:val="24"/>
        </w:rPr>
        <w:t xml:space="preserve">aastal </w:t>
      </w:r>
      <w:r w:rsidR="007C5E44">
        <w:rPr>
          <w:rFonts w:ascii="Times New Roman" w:hAnsi="Times New Roman" w:cs="Times New Roman"/>
          <w:sz w:val="24"/>
          <w:szCs w:val="24"/>
        </w:rPr>
        <w:t>202</w:t>
      </w:r>
      <w:r w:rsidR="00DF25BA">
        <w:rPr>
          <w:rFonts w:ascii="Times New Roman" w:hAnsi="Times New Roman" w:cs="Times New Roman"/>
          <w:sz w:val="24"/>
          <w:szCs w:val="24"/>
        </w:rPr>
        <w:t>6</w:t>
      </w:r>
      <w:r w:rsidR="007C5E44" w:rsidRPr="00851B1C">
        <w:rPr>
          <w:rFonts w:ascii="Times New Roman" w:hAnsi="Times New Roman" w:cs="Times New Roman"/>
          <w:sz w:val="24"/>
          <w:szCs w:val="24"/>
        </w:rPr>
        <w:t xml:space="preserve"> </w:t>
      </w:r>
      <w:r w:rsidR="00C86804" w:rsidRPr="005B7F85">
        <w:rPr>
          <w:rFonts w:ascii="Times New Roman" w:hAnsi="Times New Roman" w:cs="Times New Roman"/>
          <w:sz w:val="24"/>
          <w:szCs w:val="24"/>
        </w:rPr>
        <w:t xml:space="preserve">(edaspidi </w:t>
      </w:r>
      <w:r w:rsidRPr="005B7F85">
        <w:rPr>
          <w:rFonts w:ascii="Times New Roman" w:hAnsi="Times New Roman" w:cs="Times New Roman"/>
          <w:i/>
          <w:sz w:val="24"/>
          <w:szCs w:val="24"/>
        </w:rPr>
        <w:t>T</w:t>
      </w:r>
      <w:r w:rsidR="00C86804" w:rsidRPr="005B7F85">
        <w:rPr>
          <w:rFonts w:ascii="Times New Roman" w:hAnsi="Times New Roman" w:cs="Times New Roman"/>
          <w:i/>
          <w:sz w:val="24"/>
          <w:szCs w:val="24"/>
        </w:rPr>
        <w:t>öö</w:t>
      </w:r>
      <w:r w:rsidRPr="005B7F85">
        <w:rPr>
          <w:rFonts w:ascii="Times New Roman" w:hAnsi="Times New Roman" w:cs="Times New Roman"/>
          <w:i/>
          <w:sz w:val="24"/>
          <w:szCs w:val="24"/>
        </w:rPr>
        <w:t xml:space="preserve"> </w:t>
      </w:r>
      <w:r w:rsidRPr="005B7F85">
        <w:rPr>
          <w:rFonts w:ascii="Times New Roman" w:hAnsi="Times New Roman" w:cs="Times New Roman"/>
          <w:sz w:val="24"/>
          <w:szCs w:val="24"/>
        </w:rPr>
        <w:t>või</w:t>
      </w:r>
      <w:r w:rsidRPr="005B7F85">
        <w:rPr>
          <w:rFonts w:ascii="Times New Roman" w:hAnsi="Times New Roman" w:cs="Times New Roman"/>
          <w:i/>
          <w:sz w:val="24"/>
          <w:szCs w:val="24"/>
        </w:rPr>
        <w:t xml:space="preserve"> Tööd</w:t>
      </w:r>
      <w:r w:rsidR="00C86804" w:rsidRPr="005B7F85">
        <w:rPr>
          <w:rFonts w:ascii="Times New Roman" w:hAnsi="Times New Roman" w:cs="Times New Roman"/>
          <w:sz w:val="24"/>
          <w:szCs w:val="24"/>
        </w:rPr>
        <w:t xml:space="preserve">) vastavalt </w:t>
      </w:r>
      <w:r w:rsidR="008F2B73" w:rsidRPr="005B7F85">
        <w:rPr>
          <w:rFonts w:ascii="Times New Roman" w:hAnsi="Times New Roman" w:cs="Times New Roman"/>
          <w:sz w:val="24"/>
          <w:szCs w:val="24"/>
        </w:rPr>
        <w:t>Lepingu punktis 11.</w:t>
      </w:r>
      <w:r w:rsidR="00930E74" w:rsidRPr="005B7F85">
        <w:rPr>
          <w:rFonts w:ascii="Times New Roman" w:hAnsi="Times New Roman" w:cs="Times New Roman"/>
          <w:sz w:val="24"/>
          <w:szCs w:val="24"/>
        </w:rPr>
        <w:t>1 ja 11.2</w:t>
      </w:r>
      <w:r w:rsidR="008F2B73" w:rsidRPr="005B7F85">
        <w:rPr>
          <w:rFonts w:ascii="Times New Roman" w:hAnsi="Times New Roman" w:cs="Times New Roman"/>
          <w:sz w:val="24"/>
          <w:szCs w:val="24"/>
        </w:rPr>
        <w:t xml:space="preserve"> nimetatud </w:t>
      </w:r>
      <w:r w:rsidR="000075E3" w:rsidRPr="005B7F85">
        <w:rPr>
          <w:rFonts w:ascii="Times New Roman" w:hAnsi="Times New Roman" w:cs="Times New Roman"/>
          <w:sz w:val="24"/>
          <w:szCs w:val="24"/>
        </w:rPr>
        <w:t>pakkumismenetluse d</w:t>
      </w:r>
      <w:r w:rsidR="008F2B73" w:rsidRPr="005B7F85">
        <w:rPr>
          <w:rFonts w:ascii="Times New Roman" w:hAnsi="Times New Roman" w:cs="Times New Roman"/>
          <w:sz w:val="24"/>
          <w:szCs w:val="24"/>
        </w:rPr>
        <w:t>okumentidele</w:t>
      </w:r>
      <w:r w:rsidR="00C86804" w:rsidRPr="005B7F85">
        <w:rPr>
          <w:rFonts w:ascii="Times New Roman" w:hAnsi="Times New Roman" w:cs="Times New Roman"/>
          <w:sz w:val="24"/>
          <w:szCs w:val="24"/>
        </w:rPr>
        <w:t>.</w:t>
      </w:r>
    </w:p>
    <w:p w14:paraId="2FA12BC8" w14:textId="085701CC" w:rsidR="009D6C96" w:rsidRPr="005B7F85" w:rsidRDefault="009D6C96" w:rsidP="000075E3">
      <w:pPr>
        <w:pStyle w:val="NoSpacing"/>
        <w:jc w:val="both"/>
        <w:rPr>
          <w:rFonts w:ascii="Times New Roman" w:hAnsi="Times New Roman" w:cs="Times New Roman"/>
          <w:sz w:val="24"/>
          <w:szCs w:val="24"/>
        </w:rPr>
      </w:pPr>
      <w:r w:rsidRPr="005B7F85">
        <w:rPr>
          <w:rFonts w:ascii="Times New Roman" w:hAnsi="Times New Roman" w:cs="Times New Roman"/>
          <w:sz w:val="24"/>
          <w:szCs w:val="24"/>
        </w:rPr>
        <w:t>1.2 Tööde maksumuseks on</w:t>
      </w:r>
      <w:r w:rsidRPr="005B7F85">
        <w:rPr>
          <w:rFonts w:ascii="Times New Roman" w:hAnsi="Times New Roman" w:cs="Times New Roman"/>
          <w:bCs/>
          <w:sz w:val="24"/>
          <w:szCs w:val="24"/>
        </w:rPr>
        <w:t xml:space="preserve">: </w:t>
      </w:r>
      <w:r w:rsidR="00E559BA" w:rsidRPr="005B7F85">
        <w:rPr>
          <w:rFonts w:ascii="TimesNewRomanPSMT" w:hAnsi="TimesNewRomanPSMT" w:cs="TimesNewRomanPSMT"/>
        </w:rPr>
        <w:t>____</w:t>
      </w:r>
      <w:r w:rsidRPr="005B7F85">
        <w:rPr>
          <w:rFonts w:ascii="Times New Roman" w:hAnsi="Times New Roman" w:cs="Times New Roman"/>
          <w:sz w:val="24"/>
          <w:szCs w:val="24"/>
        </w:rPr>
        <w:t xml:space="preserve">, millisele summale lisandub käibemaks </w:t>
      </w:r>
      <w:r w:rsidR="00B63EC7" w:rsidRPr="00B63EC7">
        <w:rPr>
          <w:rFonts w:ascii="Times New Roman" w:hAnsi="Times New Roman" w:cs="Times New Roman"/>
          <w:sz w:val="24"/>
          <w:szCs w:val="24"/>
        </w:rPr>
        <w:t>2</w:t>
      </w:r>
      <w:r w:rsidR="00DF25BA">
        <w:rPr>
          <w:rFonts w:ascii="Times New Roman" w:hAnsi="Times New Roman" w:cs="Times New Roman"/>
          <w:sz w:val="24"/>
          <w:szCs w:val="24"/>
        </w:rPr>
        <w:t>4</w:t>
      </w:r>
      <w:r w:rsidRPr="00B63EC7">
        <w:rPr>
          <w:rFonts w:ascii="Times New Roman" w:hAnsi="Times New Roman" w:cs="Times New Roman"/>
          <w:sz w:val="24"/>
          <w:szCs w:val="24"/>
        </w:rPr>
        <w:t xml:space="preserve"> %  s.o</w:t>
      </w:r>
      <w:r w:rsidRPr="005B7F85">
        <w:rPr>
          <w:rFonts w:ascii="Times New Roman" w:hAnsi="Times New Roman" w:cs="Times New Roman"/>
          <w:sz w:val="24"/>
          <w:szCs w:val="24"/>
        </w:rPr>
        <w:t xml:space="preserve">, </w:t>
      </w:r>
      <w:r w:rsidR="00E559BA" w:rsidRPr="005B7F85">
        <w:rPr>
          <w:rFonts w:ascii="Times New Roman" w:hAnsi="Times New Roman" w:cs="Times New Roman"/>
          <w:sz w:val="24"/>
          <w:szCs w:val="24"/>
        </w:rPr>
        <w:t>___</w:t>
      </w:r>
      <w:r w:rsidRPr="005B7F85">
        <w:rPr>
          <w:rFonts w:ascii="Times New Roman" w:hAnsi="Times New Roman" w:cs="Times New Roman"/>
          <w:sz w:val="24"/>
          <w:szCs w:val="24"/>
        </w:rPr>
        <w:t xml:space="preserve"> eurot.</w:t>
      </w:r>
      <w:r w:rsidRPr="005B7F85">
        <w:rPr>
          <w:rFonts w:ascii="Times New Roman" w:hAnsi="Times New Roman" w:cs="Times New Roman"/>
          <w:bCs/>
          <w:sz w:val="24"/>
          <w:szCs w:val="24"/>
        </w:rPr>
        <w:t xml:space="preserve"> K</w:t>
      </w:r>
      <w:r w:rsidRPr="005B7F85">
        <w:rPr>
          <w:rFonts w:ascii="Times New Roman" w:hAnsi="Times New Roman" w:cs="Times New Roman"/>
          <w:sz w:val="24"/>
          <w:szCs w:val="24"/>
        </w:rPr>
        <w:t xml:space="preserve">okku on Tööde maksumuseks koos käibemaksuga </w:t>
      </w:r>
      <w:r w:rsidR="00E559BA" w:rsidRPr="005B7F85">
        <w:rPr>
          <w:rFonts w:ascii="Times New Roman" w:hAnsi="Times New Roman" w:cs="Times New Roman"/>
          <w:sz w:val="24"/>
          <w:szCs w:val="24"/>
        </w:rPr>
        <w:t>___</w:t>
      </w:r>
      <w:r w:rsidRPr="005B7F85">
        <w:rPr>
          <w:rFonts w:ascii="Times New Roman" w:hAnsi="Times New Roman" w:cs="Times New Roman"/>
          <w:sz w:val="24"/>
          <w:szCs w:val="24"/>
        </w:rPr>
        <w:t xml:space="preserve"> eurot (edaspidi </w:t>
      </w:r>
      <w:r w:rsidRPr="005B7F85">
        <w:rPr>
          <w:rFonts w:ascii="Times New Roman" w:hAnsi="Times New Roman" w:cs="Times New Roman"/>
          <w:i/>
          <w:sz w:val="24"/>
          <w:szCs w:val="24"/>
        </w:rPr>
        <w:t>Tasu</w:t>
      </w:r>
      <w:r w:rsidRPr="005B7F85">
        <w:rPr>
          <w:rFonts w:ascii="Times New Roman" w:hAnsi="Times New Roman" w:cs="Times New Roman"/>
          <w:sz w:val="24"/>
          <w:szCs w:val="24"/>
        </w:rPr>
        <w:t xml:space="preserve">). </w:t>
      </w:r>
    </w:p>
    <w:p w14:paraId="55195240" w14:textId="031AB9AC" w:rsidR="009D6C96" w:rsidRPr="005B7F85" w:rsidRDefault="009D6C96" w:rsidP="000075E3">
      <w:pPr>
        <w:pStyle w:val="NoSpacing"/>
        <w:jc w:val="both"/>
        <w:rPr>
          <w:rFonts w:ascii="Times New Roman" w:hAnsi="Times New Roman" w:cs="Times New Roman"/>
          <w:sz w:val="24"/>
          <w:szCs w:val="24"/>
        </w:rPr>
      </w:pPr>
      <w:r w:rsidRPr="005B7F85">
        <w:rPr>
          <w:rFonts w:ascii="Times New Roman" w:hAnsi="Times New Roman" w:cs="Times New Roman"/>
          <w:sz w:val="24"/>
          <w:szCs w:val="24"/>
        </w:rPr>
        <w:t xml:space="preserve">1.3.Tasu makstakse Tellija poolt Töövõtjale välja Lepingu punktist </w:t>
      </w:r>
      <w:r w:rsidR="00A05287" w:rsidRPr="005B7F85">
        <w:rPr>
          <w:rFonts w:ascii="Times New Roman" w:hAnsi="Times New Roman" w:cs="Times New Roman"/>
          <w:sz w:val="24"/>
          <w:szCs w:val="24"/>
        </w:rPr>
        <w:t>4</w:t>
      </w:r>
      <w:r w:rsidRPr="005B7F85">
        <w:rPr>
          <w:rFonts w:ascii="Times New Roman" w:hAnsi="Times New Roman" w:cs="Times New Roman"/>
          <w:sz w:val="24"/>
          <w:szCs w:val="24"/>
        </w:rPr>
        <w:t xml:space="preserve"> tulenevatel tingimustel ja tähtaegadel.</w:t>
      </w:r>
    </w:p>
    <w:p w14:paraId="47753CBD" w14:textId="77777777" w:rsidR="008F2B73" w:rsidRPr="005B7F85" w:rsidRDefault="008F2B73" w:rsidP="000075E3">
      <w:pPr>
        <w:pStyle w:val="NoSpacing"/>
        <w:jc w:val="both"/>
        <w:rPr>
          <w:rFonts w:ascii="Times New Roman" w:hAnsi="Times New Roman" w:cs="Times New Roman"/>
          <w:sz w:val="24"/>
          <w:szCs w:val="24"/>
        </w:rPr>
      </w:pPr>
    </w:p>
    <w:p w14:paraId="77A7F02E" w14:textId="77777777" w:rsidR="00E61827"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 xml:space="preserve">2. </w:t>
      </w:r>
      <w:r w:rsidRPr="005B7F85">
        <w:rPr>
          <w:rFonts w:ascii="Times New Roman" w:hAnsi="Times New Roman" w:cs="Times New Roman"/>
          <w:b/>
          <w:iCs/>
          <w:sz w:val="24"/>
          <w:szCs w:val="24"/>
        </w:rPr>
        <w:t>Tähtaeg</w:t>
      </w:r>
    </w:p>
    <w:p w14:paraId="00B60688" w14:textId="7875F317" w:rsidR="00302CD1"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
          <w:iCs/>
          <w:sz w:val="24"/>
          <w:szCs w:val="24"/>
        </w:rPr>
        <w:t>T</w:t>
      </w:r>
      <w:r w:rsidR="00302CD1" w:rsidRPr="005B7F85">
        <w:rPr>
          <w:rFonts w:ascii="Times New Roman" w:hAnsi="Times New Roman" w:cs="Times New Roman"/>
          <w:i/>
          <w:iCs/>
          <w:sz w:val="24"/>
          <w:szCs w:val="24"/>
        </w:rPr>
        <w:t>ööde</w:t>
      </w:r>
      <w:r w:rsidR="00302CD1" w:rsidRPr="005B7F85">
        <w:rPr>
          <w:rFonts w:ascii="Times New Roman" w:hAnsi="Times New Roman" w:cs="Times New Roman"/>
          <w:iCs/>
          <w:sz w:val="24"/>
          <w:szCs w:val="24"/>
        </w:rPr>
        <w:t xml:space="preserve"> teostamise tähtaeg on </w:t>
      </w:r>
      <w:r w:rsidR="000075E3" w:rsidRPr="005B7F85">
        <w:rPr>
          <w:rFonts w:ascii="Times New Roman" w:hAnsi="Times New Roman" w:cs="Times New Roman"/>
          <w:iCs/>
          <w:sz w:val="24"/>
          <w:szCs w:val="24"/>
        </w:rPr>
        <w:t xml:space="preserve">alates </w:t>
      </w:r>
      <w:r w:rsidR="004934D6">
        <w:rPr>
          <w:rFonts w:ascii="Times New Roman" w:hAnsi="Times New Roman" w:cs="Times New Roman"/>
          <w:iCs/>
          <w:sz w:val="24"/>
          <w:szCs w:val="24"/>
        </w:rPr>
        <w:t>L</w:t>
      </w:r>
      <w:r w:rsidR="000075E3" w:rsidRPr="005B7F85">
        <w:rPr>
          <w:rFonts w:ascii="Times New Roman" w:hAnsi="Times New Roman" w:cs="Times New Roman"/>
          <w:iCs/>
          <w:sz w:val="24"/>
          <w:szCs w:val="24"/>
        </w:rPr>
        <w:t xml:space="preserve">epingu jõustumisele järgnevast tööpäevast </w:t>
      </w:r>
      <w:r w:rsidR="00DF25BA" w:rsidRPr="00DF25BA">
        <w:rPr>
          <w:rFonts w:ascii="Times New Roman" w:hAnsi="Times New Roman" w:cs="Times New Roman"/>
          <w:iCs/>
          <w:sz w:val="24"/>
          <w:szCs w:val="24"/>
        </w:rPr>
        <w:t>Pakkumismenetluse korraldamine jõulukaunistuste montaažiks, korrastamiseks ja demontaažiks 2025-2026</w:t>
      </w:r>
      <w:r w:rsidR="004934D6" w:rsidRPr="004934D6">
        <w:rPr>
          <w:rFonts w:ascii="Times New Roman" w:hAnsi="Times New Roman" w:cs="Times New Roman"/>
          <w:iCs/>
          <w:sz w:val="24"/>
          <w:szCs w:val="24"/>
        </w:rPr>
        <w:t>.</w:t>
      </w:r>
      <w:r w:rsidR="00AA3D37" w:rsidRPr="005B7F85">
        <w:rPr>
          <w:rFonts w:ascii="Times New Roman" w:hAnsi="Times New Roman" w:cs="Times New Roman"/>
          <w:iCs/>
          <w:sz w:val="24"/>
          <w:szCs w:val="24"/>
        </w:rPr>
        <w:t xml:space="preserve"> </w:t>
      </w:r>
      <w:r w:rsidR="00AA3D37" w:rsidRPr="005B7F85">
        <w:rPr>
          <w:rFonts w:ascii="Times New Roman" w:hAnsi="Times New Roman" w:cs="Times New Roman"/>
          <w:iCs/>
          <w:sz w:val="24"/>
          <w:szCs w:val="24"/>
          <w:u w:val="single"/>
        </w:rPr>
        <w:t>Täpne graafik määratakse läbirääkimistel, kinnitatakse e-kirjana</w:t>
      </w:r>
      <w:r w:rsidR="001B379C" w:rsidRPr="005B7F85">
        <w:rPr>
          <w:rFonts w:ascii="Times New Roman" w:hAnsi="Times New Roman" w:cs="Times New Roman"/>
          <w:iCs/>
          <w:sz w:val="24"/>
          <w:szCs w:val="24"/>
          <w:u w:val="single"/>
        </w:rPr>
        <w:t>.</w:t>
      </w:r>
      <w:r w:rsidR="00AC657C" w:rsidRPr="005B7F85">
        <w:rPr>
          <w:rFonts w:ascii="Times New Roman" w:hAnsi="Times New Roman" w:cs="Times New Roman"/>
          <w:iCs/>
          <w:sz w:val="24"/>
          <w:szCs w:val="24"/>
        </w:rPr>
        <w:t xml:space="preserve"> </w:t>
      </w:r>
    </w:p>
    <w:p w14:paraId="62253F95" w14:textId="77777777" w:rsidR="00302CD1" w:rsidRPr="005B7F85" w:rsidRDefault="00302CD1" w:rsidP="000075E3">
      <w:pPr>
        <w:pStyle w:val="NoSpacing"/>
        <w:jc w:val="both"/>
        <w:rPr>
          <w:rFonts w:ascii="Times New Roman" w:hAnsi="Times New Roman" w:cs="Times New Roman"/>
          <w:iCs/>
          <w:sz w:val="24"/>
          <w:szCs w:val="24"/>
        </w:rPr>
      </w:pPr>
    </w:p>
    <w:p w14:paraId="4A052F77" w14:textId="77777777" w:rsidR="00302CD1" w:rsidRPr="005B7F85" w:rsidRDefault="00302CD1" w:rsidP="000075E3">
      <w:pPr>
        <w:pStyle w:val="NoSpacing"/>
        <w:jc w:val="both"/>
        <w:rPr>
          <w:rFonts w:ascii="Times New Roman" w:hAnsi="Times New Roman" w:cs="Times New Roman"/>
          <w:b/>
          <w:iCs/>
          <w:sz w:val="24"/>
          <w:szCs w:val="24"/>
        </w:rPr>
      </w:pPr>
      <w:r w:rsidRPr="005B7F85">
        <w:rPr>
          <w:rFonts w:ascii="Times New Roman" w:hAnsi="Times New Roman" w:cs="Times New Roman"/>
          <w:iCs/>
          <w:sz w:val="24"/>
          <w:szCs w:val="24"/>
        </w:rPr>
        <w:t>3.</w:t>
      </w:r>
      <w:r w:rsidRPr="005B7F85">
        <w:rPr>
          <w:rFonts w:ascii="Times New Roman" w:hAnsi="Times New Roman" w:cs="Times New Roman"/>
          <w:iCs/>
          <w:sz w:val="24"/>
          <w:szCs w:val="24"/>
        </w:rPr>
        <w:tab/>
      </w:r>
      <w:r w:rsidRPr="005B7F85">
        <w:rPr>
          <w:rFonts w:ascii="Times New Roman" w:hAnsi="Times New Roman" w:cs="Times New Roman"/>
          <w:b/>
          <w:iCs/>
          <w:sz w:val="24"/>
          <w:szCs w:val="24"/>
        </w:rPr>
        <w:t>Töö üleandmine ja vastuvõtmine</w:t>
      </w:r>
    </w:p>
    <w:p w14:paraId="43FAC298" w14:textId="337DD2B4" w:rsidR="00EA58A4" w:rsidRPr="005B7F85" w:rsidRDefault="008F2B73" w:rsidP="000075E3">
      <w:pPr>
        <w:pStyle w:val="NoSpacing"/>
        <w:jc w:val="both"/>
        <w:rPr>
          <w:rFonts w:ascii="Times New Roman" w:hAnsi="Times New Roman" w:cs="Times New Roman"/>
          <w:sz w:val="24"/>
          <w:szCs w:val="24"/>
        </w:rPr>
      </w:pPr>
      <w:r w:rsidRPr="005B7F85">
        <w:rPr>
          <w:rFonts w:ascii="Times New Roman" w:hAnsi="Times New Roman" w:cs="Times New Roman"/>
          <w:sz w:val="24"/>
          <w:szCs w:val="24"/>
        </w:rPr>
        <w:t xml:space="preserve">3.1 </w:t>
      </w:r>
      <w:r w:rsidR="00EA58A4" w:rsidRPr="005B7F85">
        <w:rPr>
          <w:rFonts w:ascii="Times New Roman" w:hAnsi="Times New Roman" w:cs="Times New Roman"/>
          <w:sz w:val="24"/>
          <w:szCs w:val="24"/>
        </w:rPr>
        <w:t xml:space="preserve">Tööde </w:t>
      </w:r>
      <w:r w:rsidR="00A04449" w:rsidRPr="005B7F85">
        <w:rPr>
          <w:rFonts w:ascii="Times New Roman" w:hAnsi="Times New Roman" w:cs="Times New Roman"/>
          <w:sz w:val="24"/>
          <w:szCs w:val="24"/>
        </w:rPr>
        <w:t xml:space="preserve">üleandmine vastuvõtmine toimub etapiviisi. Etapi tööde </w:t>
      </w:r>
      <w:r w:rsidR="00EA58A4" w:rsidRPr="005B7F85">
        <w:rPr>
          <w:rFonts w:ascii="Times New Roman" w:hAnsi="Times New Roman" w:cs="Times New Roman"/>
          <w:sz w:val="24"/>
          <w:szCs w:val="24"/>
        </w:rPr>
        <w:t>teostamise lõppedes esitab Töövõtja Tellijale teostatud tööde üleandmis-vastuvõt</w:t>
      </w:r>
      <w:r w:rsidRPr="005B7F85">
        <w:rPr>
          <w:rFonts w:ascii="Times New Roman" w:hAnsi="Times New Roman" w:cs="Times New Roman"/>
          <w:sz w:val="24"/>
          <w:szCs w:val="24"/>
        </w:rPr>
        <w:t>misa</w:t>
      </w:r>
      <w:r w:rsidR="00EA58A4" w:rsidRPr="005B7F85">
        <w:rPr>
          <w:rFonts w:ascii="Times New Roman" w:hAnsi="Times New Roman" w:cs="Times New Roman"/>
          <w:sz w:val="24"/>
          <w:szCs w:val="24"/>
        </w:rPr>
        <w:t>kti ja sellele vastava arve. Tellija kohustub üleandmis-vastuvõt</w:t>
      </w:r>
      <w:r w:rsidRPr="005B7F85">
        <w:rPr>
          <w:rFonts w:ascii="Times New Roman" w:hAnsi="Times New Roman" w:cs="Times New Roman"/>
          <w:sz w:val="24"/>
          <w:szCs w:val="24"/>
        </w:rPr>
        <w:t>mis</w:t>
      </w:r>
      <w:r w:rsidR="00EA58A4" w:rsidRPr="005B7F85">
        <w:rPr>
          <w:rFonts w:ascii="Times New Roman" w:hAnsi="Times New Roman" w:cs="Times New Roman"/>
          <w:sz w:val="24"/>
          <w:szCs w:val="24"/>
        </w:rPr>
        <w:t xml:space="preserve">akti aktsepteerima või kirjalikult </w:t>
      </w:r>
      <w:r w:rsidRPr="005B7F85">
        <w:rPr>
          <w:rFonts w:ascii="Times New Roman" w:hAnsi="Times New Roman" w:cs="Times New Roman"/>
          <w:sz w:val="24"/>
          <w:szCs w:val="24"/>
        </w:rPr>
        <w:t>p</w:t>
      </w:r>
      <w:r w:rsidR="00EA58A4" w:rsidRPr="005B7F85">
        <w:rPr>
          <w:rFonts w:ascii="Times New Roman" w:hAnsi="Times New Roman" w:cs="Times New Roman"/>
          <w:sz w:val="24"/>
          <w:szCs w:val="24"/>
        </w:rPr>
        <w:t xml:space="preserve">õhjendades tagasi lükkama </w:t>
      </w:r>
      <w:r w:rsidR="004934D6">
        <w:rPr>
          <w:rFonts w:ascii="Times New Roman" w:hAnsi="Times New Roman" w:cs="Times New Roman"/>
          <w:sz w:val="24"/>
          <w:szCs w:val="24"/>
        </w:rPr>
        <w:t>7</w:t>
      </w:r>
      <w:r w:rsidR="00EA58A4" w:rsidRPr="005B7F85">
        <w:rPr>
          <w:rFonts w:ascii="Times New Roman" w:hAnsi="Times New Roman" w:cs="Times New Roman"/>
          <w:sz w:val="24"/>
          <w:szCs w:val="24"/>
        </w:rPr>
        <w:t xml:space="preserve"> (</w:t>
      </w:r>
      <w:r w:rsidR="004934D6">
        <w:rPr>
          <w:rFonts w:ascii="Times New Roman" w:hAnsi="Times New Roman" w:cs="Times New Roman"/>
          <w:sz w:val="24"/>
          <w:szCs w:val="24"/>
        </w:rPr>
        <w:t>seitsme</w:t>
      </w:r>
      <w:r w:rsidR="00EA58A4" w:rsidRPr="005B7F85">
        <w:rPr>
          <w:rFonts w:ascii="Times New Roman" w:hAnsi="Times New Roman" w:cs="Times New Roman"/>
          <w:sz w:val="24"/>
          <w:szCs w:val="24"/>
        </w:rPr>
        <w:t>) päeva jooksul. Kui Tellija eeltoodud tähtaja jooksul ei esita kirjalikku põhjendust üleandmis-vastuvõt</w:t>
      </w:r>
      <w:r w:rsidRPr="005B7F85">
        <w:rPr>
          <w:rFonts w:ascii="Times New Roman" w:hAnsi="Times New Roman" w:cs="Times New Roman"/>
          <w:sz w:val="24"/>
          <w:szCs w:val="24"/>
        </w:rPr>
        <w:t>mis</w:t>
      </w:r>
      <w:r w:rsidR="00EA58A4" w:rsidRPr="005B7F85">
        <w:rPr>
          <w:rFonts w:ascii="Times New Roman" w:hAnsi="Times New Roman" w:cs="Times New Roman"/>
          <w:sz w:val="24"/>
          <w:szCs w:val="24"/>
        </w:rPr>
        <w:t>akti tagasi lükkamise kohta, siis loetakse töö Tellija poolt vastuvõetuks.</w:t>
      </w:r>
    </w:p>
    <w:p w14:paraId="06081D4F"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3.</w:t>
      </w:r>
      <w:r w:rsidR="00A14099" w:rsidRPr="005B7F85">
        <w:rPr>
          <w:rFonts w:ascii="Times New Roman" w:hAnsi="Times New Roman" w:cs="Times New Roman"/>
          <w:iCs/>
          <w:sz w:val="24"/>
          <w:szCs w:val="24"/>
        </w:rPr>
        <w:t>2</w:t>
      </w:r>
      <w:r w:rsidRPr="005B7F85">
        <w:rPr>
          <w:rFonts w:ascii="Times New Roman" w:hAnsi="Times New Roman" w:cs="Times New Roman"/>
          <w:iCs/>
          <w:sz w:val="24"/>
          <w:szCs w:val="24"/>
        </w:rPr>
        <w:tab/>
        <w:t>Kui tööde vastuvõtmisel avastatakse puudusi, lükkub vastuvõtmine edasi kuni puuduste kõrvaldamiseni. Puuduste kõrvaldamisel teavitab Töövõtja sellest Tellijat, misjärel toimub uus tööde vastuvõtmise hindamine käesoleva Lepingu punktis 3.</w:t>
      </w:r>
      <w:r w:rsidR="008F2B73" w:rsidRPr="005B7F85">
        <w:rPr>
          <w:rFonts w:ascii="Times New Roman" w:hAnsi="Times New Roman" w:cs="Times New Roman"/>
          <w:iCs/>
          <w:sz w:val="24"/>
          <w:szCs w:val="24"/>
        </w:rPr>
        <w:t>1</w:t>
      </w:r>
      <w:r w:rsidRPr="005B7F85">
        <w:rPr>
          <w:rFonts w:ascii="Times New Roman" w:hAnsi="Times New Roman" w:cs="Times New Roman"/>
          <w:iCs/>
          <w:sz w:val="24"/>
          <w:szCs w:val="24"/>
        </w:rPr>
        <w:t xml:space="preserve"> sätestatud korras. </w:t>
      </w:r>
    </w:p>
    <w:p w14:paraId="00591C3F" w14:textId="2ECE20D1" w:rsidR="00D84E3B" w:rsidRPr="005B7F85" w:rsidRDefault="00D84E3B" w:rsidP="000075E3">
      <w:pPr>
        <w:jc w:val="both"/>
      </w:pPr>
      <w:r w:rsidRPr="005B7F85">
        <w:rPr>
          <w:iCs/>
        </w:rPr>
        <w:t>3.</w:t>
      </w:r>
      <w:r w:rsidR="003A2719">
        <w:rPr>
          <w:iCs/>
        </w:rPr>
        <w:t>3</w:t>
      </w:r>
      <w:r w:rsidRPr="005B7F85">
        <w:rPr>
          <w:iCs/>
        </w:rPr>
        <w:t xml:space="preserve"> </w:t>
      </w:r>
      <w:r w:rsidRPr="005B7F85">
        <w:t>Juhul, kui töö teostamisel esineb kõrvalekaldeid töö tehniliste nõuete kinnipidamisest (näiteks töö teostaja ei saa andmeid pii</w:t>
      </w:r>
      <w:r w:rsidR="00607178" w:rsidRPr="005B7F85">
        <w:t>sava täpsusega jms), siis peab T</w:t>
      </w:r>
      <w:r w:rsidRPr="005B7F85">
        <w:t>öö</w:t>
      </w:r>
      <w:r w:rsidR="00607178" w:rsidRPr="005B7F85">
        <w:t>võtja</w:t>
      </w:r>
      <w:r w:rsidRPr="005B7F85">
        <w:t>, hilisemate erimeelsuste vältim</w:t>
      </w:r>
      <w:r w:rsidR="00607178" w:rsidRPr="005B7F85">
        <w:t>iseks, kooskõlastama selle töö Te</w:t>
      </w:r>
      <w:r w:rsidRPr="005B7F85">
        <w:t>llijaga.</w:t>
      </w:r>
    </w:p>
    <w:p w14:paraId="759D475E" w14:textId="55B01424"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3.</w:t>
      </w:r>
      <w:r w:rsidR="003A2719">
        <w:rPr>
          <w:rFonts w:ascii="Times New Roman" w:hAnsi="Times New Roman" w:cs="Times New Roman"/>
          <w:iCs/>
          <w:sz w:val="24"/>
          <w:szCs w:val="24"/>
        </w:rPr>
        <w:t>4</w:t>
      </w:r>
      <w:r w:rsidRPr="005B7F85">
        <w:rPr>
          <w:rFonts w:ascii="Times New Roman" w:hAnsi="Times New Roman" w:cs="Times New Roman"/>
          <w:iCs/>
          <w:sz w:val="24"/>
          <w:szCs w:val="24"/>
        </w:rPr>
        <w:tab/>
        <w:t xml:space="preserve">Poolte esindajate pool allkirjastatud tööde </w:t>
      </w:r>
      <w:r w:rsidR="00D84E3B" w:rsidRPr="005B7F85">
        <w:rPr>
          <w:rFonts w:ascii="Times New Roman" w:hAnsi="Times New Roman" w:cs="Times New Roman"/>
          <w:iCs/>
          <w:sz w:val="24"/>
          <w:szCs w:val="24"/>
        </w:rPr>
        <w:t>üleandmis-</w:t>
      </w:r>
      <w:r w:rsidRPr="005B7F85">
        <w:rPr>
          <w:rFonts w:ascii="Times New Roman" w:hAnsi="Times New Roman" w:cs="Times New Roman"/>
          <w:iCs/>
          <w:sz w:val="24"/>
          <w:szCs w:val="24"/>
        </w:rPr>
        <w:t>vastuvõtmisakt on aluseks Töövõtja poolt arve esitamisele.</w:t>
      </w:r>
    </w:p>
    <w:p w14:paraId="2DC7E0FB" w14:textId="77777777" w:rsidR="00E61827" w:rsidRPr="005B7F85" w:rsidRDefault="00E61827" w:rsidP="000075E3">
      <w:pPr>
        <w:pStyle w:val="NoSpacing"/>
        <w:jc w:val="both"/>
        <w:rPr>
          <w:rFonts w:ascii="Times New Roman" w:hAnsi="Times New Roman" w:cs="Times New Roman"/>
          <w:iCs/>
          <w:sz w:val="24"/>
          <w:szCs w:val="24"/>
        </w:rPr>
      </w:pPr>
    </w:p>
    <w:p w14:paraId="680EBA66" w14:textId="77777777" w:rsidR="00E61827"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4.</w:t>
      </w:r>
      <w:r w:rsidRPr="005B7F85">
        <w:rPr>
          <w:rFonts w:ascii="Times New Roman" w:hAnsi="Times New Roman" w:cs="Times New Roman"/>
          <w:iCs/>
          <w:sz w:val="24"/>
          <w:szCs w:val="24"/>
        </w:rPr>
        <w:tab/>
      </w:r>
      <w:r w:rsidRPr="005B7F85">
        <w:rPr>
          <w:rFonts w:ascii="Times New Roman" w:hAnsi="Times New Roman" w:cs="Times New Roman"/>
          <w:b/>
          <w:iCs/>
          <w:sz w:val="24"/>
          <w:szCs w:val="24"/>
        </w:rPr>
        <w:t>Maksetingimused</w:t>
      </w:r>
    </w:p>
    <w:p w14:paraId="1811C442" w14:textId="4EEEED67" w:rsidR="00E61827"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lastRenderedPageBreak/>
        <w:t>4.1</w:t>
      </w:r>
      <w:r w:rsidRPr="005B7F85">
        <w:rPr>
          <w:rFonts w:ascii="Times New Roman" w:hAnsi="Times New Roman" w:cs="Times New Roman"/>
          <w:iCs/>
          <w:sz w:val="24"/>
          <w:szCs w:val="24"/>
        </w:rPr>
        <w:tab/>
        <w:t xml:space="preserve"> Tellija kohustub tasuma nõuetekohaselt teostatud tööde eest </w:t>
      </w:r>
      <w:r w:rsidR="008F2B73" w:rsidRPr="005B7F85">
        <w:rPr>
          <w:rFonts w:ascii="Times New Roman" w:hAnsi="Times New Roman" w:cs="Times New Roman"/>
          <w:iCs/>
          <w:sz w:val="24"/>
          <w:szCs w:val="24"/>
        </w:rPr>
        <w:t xml:space="preserve">Tasu </w:t>
      </w:r>
      <w:r w:rsidRPr="005B7F85">
        <w:rPr>
          <w:rFonts w:ascii="Times New Roman" w:hAnsi="Times New Roman" w:cs="Times New Roman"/>
          <w:iCs/>
          <w:sz w:val="24"/>
          <w:szCs w:val="24"/>
        </w:rPr>
        <w:t>Töövõtja poolt esitatud arve alusel</w:t>
      </w:r>
      <w:r w:rsidR="003F6646">
        <w:rPr>
          <w:rFonts w:ascii="Times New Roman" w:hAnsi="Times New Roman" w:cs="Times New Roman"/>
          <w:iCs/>
          <w:sz w:val="24"/>
          <w:szCs w:val="24"/>
        </w:rPr>
        <w:t xml:space="preserve"> </w:t>
      </w:r>
      <w:r w:rsidR="003F6646" w:rsidRPr="003F6646">
        <w:rPr>
          <w:rFonts w:ascii="Times New Roman" w:hAnsi="Times New Roman" w:cs="Times New Roman"/>
          <w:iCs/>
          <w:sz w:val="24"/>
          <w:szCs w:val="24"/>
        </w:rPr>
        <w:t xml:space="preserve">Tasu Töövõtja poolt esitatud arve alusel: I </w:t>
      </w:r>
      <w:r w:rsidR="003F6646">
        <w:rPr>
          <w:rFonts w:ascii="Times New Roman" w:hAnsi="Times New Roman" w:cs="Times New Roman"/>
          <w:iCs/>
          <w:sz w:val="24"/>
          <w:szCs w:val="24"/>
        </w:rPr>
        <w:t>etapi eest ___</w:t>
      </w:r>
      <w:r w:rsidR="007D5B74">
        <w:rPr>
          <w:rFonts w:ascii="Times New Roman" w:hAnsi="Times New Roman" w:cs="Times New Roman"/>
          <w:iCs/>
          <w:sz w:val="24"/>
          <w:szCs w:val="24"/>
        </w:rPr>
        <w:t>,</w:t>
      </w:r>
      <w:r w:rsidR="003F6646" w:rsidRPr="003F6646">
        <w:rPr>
          <w:rFonts w:ascii="Times New Roman" w:hAnsi="Times New Roman" w:cs="Times New Roman"/>
          <w:iCs/>
          <w:sz w:val="24"/>
          <w:szCs w:val="24"/>
        </w:rPr>
        <w:t xml:space="preserve"> II etapi eest </w:t>
      </w:r>
      <w:r w:rsidR="007D5B74">
        <w:rPr>
          <w:rFonts w:ascii="Times New Roman" w:hAnsi="Times New Roman" w:cs="Times New Roman"/>
          <w:iCs/>
          <w:sz w:val="24"/>
          <w:szCs w:val="24"/>
        </w:rPr>
        <w:t>__</w:t>
      </w:r>
      <w:r w:rsidR="003F6646" w:rsidRPr="003F6646">
        <w:rPr>
          <w:rFonts w:ascii="Times New Roman" w:hAnsi="Times New Roman" w:cs="Times New Roman"/>
          <w:iCs/>
          <w:sz w:val="24"/>
          <w:szCs w:val="24"/>
        </w:rPr>
        <w:t xml:space="preserve"> eurot ja III etapi eest </w:t>
      </w:r>
      <w:r w:rsidR="007D5B74">
        <w:rPr>
          <w:rFonts w:ascii="Times New Roman" w:hAnsi="Times New Roman" w:cs="Times New Roman"/>
          <w:iCs/>
          <w:sz w:val="24"/>
          <w:szCs w:val="24"/>
        </w:rPr>
        <w:t>___</w:t>
      </w:r>
      <w:r w:rsidR="00DD138F" w:rsidRPr="005B7F85">
        <w:rPr>
          <w:rFonts w:ascii="Times New Roman" w:hAnsi="Times New Roman" w:cs="Times New Roman"/>
          <w:iCs/>
          <w:sz w:val="24"/>
          <w:szCs w:val="24"/>
        </w:rPr>
        <w:t xml:space="preserve"> </w:t>
      </w:r>
      <w:r w:rsidRPr="005B7F85">
        <w:rPr>
          <w:rFonts w:ascii="Times New Roman" w:hAnsi="Times New Roman" w:cs="Times New Roman"/>
          <w:iCs/>
          <w:sz w:val="24"/>
          <w:szCs w:val="24"/>
        </w:rPr>
        <w:t>eurot</w:t>
      </w:r>
      <w:r w:rsidR="008F2B73" w:rsidRPr="005B7F85">
        <w:rPr>
          <w:rFonts w:ascii="Times New Roman" w:hAnsi="Times New Roman" w:cs="Times New Roman"/>
          <w:iCs/>
          <w:sz w:val="24"/>
          <w:szCs w:val="24"/>
        </w:rPr>
        <w:t>.</w:t>
      </w:r>
      <w:r w:rsidRPr="005B7F85">
        <w:rPr>
          <w:rFonts w:ascii="Times New Roman" w:hAnsi="Times New Roman" w:cs="Times New Roman"/>
          <w:iCs/>
          <w:sz w:val="24"/>
          <w:szCs w:val="24"/>
        </w:rPr>
        <w:t xml:space="preserve"> Hin</w:t>
      </w:r>
      <w:r w:rsidR="00184524">
        <w:rPr>
          <w:rFonts w:ascii="Times New Roman" w:hAnsi="Times New Roman" w:cs="Times New Roman"/>
          <w:iCs/>
          <w:sz w:val="24"/>
          <w:szCs w:val="24"/>
        </w:rPr>
        <w:t>nale lisandub käibemaks.</w:t>
      </w:r>
    </w:p>
    <w:p w14:paraId="7CA2CC59" w14:textId="499B3382" w:rsidR="00E61827"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4.2</w:t>
      </w:r>
      <w:r w:rsidRPr="005B7F85">
        <w:rPr>
          <w:rFonts w:ascii="Times New Roman" w:hAnsi="Times New Roman" w:cs="Times New Roman"/>
          <w:iCs/>
          <w:sz w:val="24"/>
          <w:szCs w:val="24"/>
        </w:rPr>
        <w:tab/>
        <w:t>Tellija kannab tasumisele kuuluva summa üle 1</w:t>
      </w:r>
      <w:r w:rsidR="00D84E3B" w:rsidRPr="005B7F85">
        <w:rPr>
          <w:rFonts w:ascii="Times New Roman" w:hAnsi="Times New Roman" w:cs="Times New Roman"/>
          <w:iCs/>
          <w:sz w:val="24"/>
          <w:szCs w:val="24"/>
        </w:rPr>
        <w:t xml:space="preserve">4 </w:t>
      </w:r>
      <w:r w:rsidR="00DD138F" w:rsidRPr="005B7F85">
        <w:rPr>
          <w:rFonts w:ascii="Times New Roman" w:hAnsi="Times New Roman" w:cs="Times New Roman"/>
          <w:iCs/>
          <w:sz w:val="24"/>
          <w:szCs w:val="24"/>
        </w:rPr>
        <w:t>kalendri</w:t>
      </w:r>
      <w:r w:rsidRPr="005B7F85">
        <w:rPr>
          <w:rFonts w:ascii="Times New Roman" w:hAnsi="Times New Roman" w:cs="Times New Roman"/>
          <w:iCs/>
          <w:sz w:val="24"/>
          <w:szCs w:val="24"/>
        </w:rPr>
        <w:t xml:space="preserve">päeva jooksul alates </w:t>
      </w:r>
      <w:r w:rsidR="00DD138F" w:rsidRPr="005B7F85">
        <w:rPr>
          <w:rFonts w:ascii="Times New Roman" w:hAnsi="Times New Roman" w:cs="Times New Roman"/>
          <w:iCs/>
          <w:sz w:val="24"/>
          <w:szCs w:val="24"/>
        </w:rPr>
        <w:t>e-</w:t>
      </w:r>
      <w:r w:rsidRPr="005B7F85">
        <w:rPr>
          <w:rFonts w:ascii="Times New Roman" w:hAnsi="Times New Roman" w:cs="Times New Roman"/>
          <w:iCs/>
          <w:sz w:val="24"/>
          <w:szCs w:val="24"/>
        </w:rPr>
        <w:t xml:space="preserve">arve esitamisest, kusjuures arve Tellijale kättetoimetamise riisiko lasub Töövõtjal. </w:t>
      </w:r>
      <w:r w:rsidR="00DD138F" w:rsidRPr="005B7F85">
        <w:rPr>
          <w:rFonts w:ascii="Times New Roman" w:hAnsi="Times New Roman" w:cs="Times New Roman"/>
          <w:iCs/>
          <w:sz w:val="24"/>
          <w:szCs w:val="24"/>
        </w:rPr>
        <w:t>E-arve esitamise õiguse annab ja t</w:t>
      </w:r>
      <w:r w:rsidRPr="005B7F85">
        <w:rPr>
          <w:rFonts w:ascii="Times New Roman" w:hAnsi="Times New Roman" w:cs="Times New Roman"/>
          <w:iCs/>
          <w:sz w:val="24"/>
          <w:szCs w:val="24"/>
        </w:rPr>
        <w:t>ööde nõuetekohast teostamist kinnitab Poolte esindajate poolt allkirjastatud tööde üleandmis-vastuvõtmisakt (p 3).</w:t>
      </w:r>
    </w:p>
    <w:p w14:paraId="0C867144" w14:textId="77777777" w:rsidR="00E61827"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4.3</w:t>
      </w:r>
      <w:r w:rsidRPr="005B7F85">
        <w:rPr>
          <w:rFonts w:ascii="Times New Roman" w:hAnsi="Times New Roman" w:cs="Times New Roman"/>
          <w:iCs/>
          <w:sz w:val="24"/>
          <w:szCs w:val="24"/>
        </w:rPr>
        <w:tab/>
        <w:t>Tellija ei tee Töövõtjale ettemakseid.</w:t>
      </w:r>
    </w:p>
    <w:p w14:paraId="1CB3E5CB" w14:textId="77777777" w:rsidR="00A14099"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4.4.</w:t>
      </w:r>
      <w:r w:rsidRPr="005B7F85">
        <w:rPr>
          <w:rFonts w:ascii="Times New Roman" w:hAnsi="Times New Roman" w:cs="Times New Roman"/>
          <w:iCs/>
          <w:sz w:val="24"/>
          <w:szCs w:val="24"/>
        </w:rPr>
        <w:tab/>
        <w:t>Arved esitatakse Tellijale e-arvena</w:t>
      </w:r>
      <w:r w:rsidR="00A14099" w:rsidRPr="005B7F85">
        <w:rPr>
          <w:rFonts w:ascii="Times New Roman" w:hAnsi="Times New Roman" w:cs="Times New Roman"/>
          <w:iCs/>
          <w:sz w:val="24"/>
          <w:szCs w:val="24"/>
        </w:rPr>
        <w:t>.</w:t>
      </w:r>
    </w:p>
    <w:p w14:paraId="3C83570A" w14:textId="77777777" w:rsidR="00302CD1" w:rsidRPr="005B7F85" w:rsidRDefault="00302CD1" w:rsidP="000075E3">
      <w:pPr>
        <w:pStyle w:val="NoSpacing"/>
        <w:jc w:val="both"/>
        <w:rPr>
          <w:rFonts w:ascii="Times New Roman" w:hAnsi="Times New Roman" w:cs="Times New Roman"/>
          <w:iCs/>
          <w:sz w:val="24"/>
          <w:szCs w:val="24"/>
        </w:rPr>
      </w:pPr>
    </w:p>
    <w:p w14:paraId="15AF009D" w14:textId="77777777" w:rsidR="00302CD1"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5</w:t>
      </w:r>
      <w:r w:rsidR="00302CD1" w:rsidRPr="005B7F85">
        <w:rPr>
          <w:rFonts w:ascii="Times New Roman" w:hAnsi="Times New Roman" w:cs="Times New Roman"/>
          <w:iCs/>
          <w:sz w:val="24"/>
          <w:szCs w:val="24"/>
        </w:rPr>
        <w:t>.</w:t>
      </w:r>
      <w:r w:rsidR="00302CD1" w:rsidRPr="005B7F85">
        <w:rPr>
          <w:rFonts w:ascii="Times New Roman" w:hAnsi="Times New Roman" w:cs="Times New Roman"/>
          <w:iCs/>
          <w:sz w:val="24"/>
          <w:szCs w:val="24"/>
        </w:rPr>
        <w:tab/>
      </w:r>
      <w:r w:rsidR="009E3FE6" w:rsidRPr="005B7F85">
        <w:rPr>
          <w:rFonts w:ascii="Times New Roman" w:hAnsi="Times New Roman" w:cs="Times New Roman"/>
          <w:b/>
          <w:iCs/>
          <w:sz w:val="24"/>
          <w:szCs w:val="24"/>
        </w:rPr>
        <w:t>Õigused ja k</w:t>
      </w:r>
      <w:r w:rsidR="00302CD1" w:rsidRPr="005B7F85">
        <w:rPr>
          <w:rFonts w:ascii="Times New Roman" w:hAnsi="Times New Roman" w:cs="Times New Roman"/>
          <w:b/>
          <w:iCs/>
          <w:sz w:val="24"/>
          <w:szCs w:val="24"/>
        </w:rPr>
        <w:t>ohustused</w:t>
      </w:r>
    </w:p>
    <w:p w14:paraId="75B742AD" w14:textId="77777777" w:rsidR="009E3FE6" w:rsidRPr="005B7F85" w:rsidRDefault="009E3FE6" w:rsidP="000075E3">
      <w:pPr>
        <w:tabs>
          <w:tab w:val="left" w:pos="567"/>
          <w:tab w:val="left" w:pos="851"/>
        </w:tabs>
        <w:suppressAutoHyphens/>
        <w:contextualSpacing/>
        <w:jc w:val="both"/>
        <w:rPr>
          <w:rFonts w:eastAsia="Calibri"/>
          <w:kern w:val="2"/>
        </w:rPr>
      </w:pPr>
      <w:r w:rsidRPr="005B7F85">
        <w:rPr>
          <w:rFonts w:eastAsia="Calibri"/>
          <w:kern w:val="2"/>
        </w:rPr>
        <w:t>5.1 Tellijal on õigus:</w:t>
      </w:r>
    </w:p>
    <w:p w14:paraId="1285D72B"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5.1.1  igal ajal teha järelepärimisi Tööde tegemise hetkeolukorra kohta ning kontrollida Tööde tegemise käiku;</w:t>
      </w:r>
    </w:p>
    <w:p w14:paraId="339C4AE3"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5.1.2 pöörduda kolmandate isikute poole sõltumatu eksperthinnangu saamiseks Tööde kvaliteedi kohta;</w:t>
      </w:r>
    </w:p>
    <w:p w14:paraId="0DF1BE22"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5.1.3 kasutada õiguskaitsevahendeid (sh öelda Leping üles), samuti nõuda Lepingus sätestatud juhtudel leppetrahvi, kui Töövõtja ei pea kinni Lepingus, selle lisades või muudes Lepingu juurde kuuluvates dokumentides sätestatud tähtaegadest, kvaliteedinõuetest, samuti kui Töövõtja ei täida või täidab mittevastavalt endale Lepinguga võetud kohustusi.</w:t>
      </w:r>
    </w:p>
    <w:p w14:paraId="0E17E5C3" w14:textId="77777777" w:rsidR="009E3FE6" w:rsidRPr="005B7F85" w:rsidRDefault="009E3FE6" w:rsidP="000075E3">
      <w:pPr>
        <w:tabs>
          <w:tab w:val="left" w:pos="567"/>
        </w:tabs>
        <w:suppressAutoHyphens/>
        <w:ind w:left="720"/>
        <w:contextualSpacing/>
        <w:jc w:val="both"/>
        <w:rPr>
          <w:rFonts w:eastAsia="Calibri"/>
          <w:kern w:val="2"/>
        </w:rPr>
      </w:pPr>
    </w:p>
    <w:p w14:paraId="45D62149" w14:textId="77777777" w:rsidR="009E3FE6" w:rsidRPr="005B7F85" w:rsidRDefault="009E3FE6" w:rsidP="000075E3">
      <w:pPr>
        <w:tabs>
          <w:tab w:val="left" w:pos="567"/>
          <w:tab w:val="left" w:pos="851"/>
        </w:tabs>
        <w:suppressAutoHyphens/>
        <w:contextualSpacing/>
        <w:jc w:val="both"/>
        <w:rPr>
          <w:rFonts w:eastAsia="Calibri"/>
          <w:kern w:val="2"/>
        </w:rPr>
      </w:pPr>
      <w:r w:rsidRPr="005B7F85">
        <w:rPr>
          <w:rFonts w:eastAsia="Calibri"/>
          <w:kern w:val="2"/>
        </w:rPr>
        <w:t>5.2 Tellijal on kohustus:</w:t>
      </w:r>
    </w:p>
    <w:p w14:paraId="42C7D73E"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5.2.1 tasuda Töövõtjale tehtud Tööde eest vastavalt Lepingule;</w:t>
      </w:r>
    </w:p>
    <w:p w14:paraId="07994AAE"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5.2.2 tasuda viivist vastavalt Lepingule</w:t>
      </w:r>
      <w:r w:rsidR="00D84E3B" w:rsidRPr="005B7F85">
        <w:rPr>
          <w:rFonts w:eastAsia="Calibri"/>
          <w:kern w:val="2"/>
        </w:rPr>
        <w:t>.</w:t>
      </w:r>
    </w:p>
    <w:p w14:paraId="1ED2B0EE" w14:textId="77777777" w:rsidR="009E3FE6" w:rsidRPr="005B7F85" w:rsidRDefault="009E3FE6" w:rsidP="000075E3">
      <w:pPr>
        <w:tabs>
          <w:tab w:val="left" w:pos="567"/>
        </w:tabs>
        <w:suppressAutoHyphens/>
        <w:ind w:left="720"/>
        <w:contextualSpacing/>
        <w:jc w:val="both"/>
        <w:rPr>
          <w:rFonts w:eastAsia="Calibri"/>
          <w:kern w:val="2"/>
        </w:rPr>
      </w:pPr>
    </w:p>
    <w:p w14:paraId="13DA6B63"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5.3 Töövõtjal on õigus:</w:t>
      </w:r>
    </w:p>
    <w:p w14:paraId="3D566F09"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5.3.1 saada Tellijalt Töö tegemiseks vajalikku informatsiooni ja juhiseid;</w:t>
      </w:r>
    </w:p>
    <w:p w14:paraId="37EE7D58"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5.3.2 saada Töö eest Lepingus kokkulepitud Tasu.</w:t>
      </w:r>
    </w:p>
    <w:p w14:paraId="534B60F9" w14:textId="77777777" w:rsidR="009E3FE6" w:rsidRPr="005B7F85" w:rsidRDefault="009E3FE6" w:rsidP="000075E3">
      <w:pPr>
        <w:tabs>
          <w:tab w:val="left" w:pos="567"/>
        </w:tabs>
        <w:suppressAutoHyphens/>
        <w:ind w:left="720"/>
        <w:contextualSpacing/>
        <w:jc w:val="both"/>
        <w:rPr>
          <w:rFonts w:eastAsia="Calibri"/>
          <w:kern w:val="2"/>
        </w:rPr>
      </w:pPr>
    </w:p>
    <w:p w14:paraId="0DD41FA7"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5.4 Töövõtjal on kohustus:</w:t>
      </w:r>
    </w:p>
    <w:p w14:paraId="1DCF126D"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5.4.1 teha Tööd vastavalt Lepingule;</w:t>
      </w:r>
    </w:p>
    <w:p w14:paraId="2C02A163"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5.4.2 tagada Töö tegemisel vajaliku kvalifikatsiooniga tööjõu kasutamine;</w:t>
      </w:r>
    </w:p>
    <w:p w14:paraId="7BF618DF"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5.4.3 vastutada selle eest, et Töö oleks tehtud korrektselt ja kvaliteetselt;</w:t>
      </w:r>
    </w:p>
    <w:p w14:paraId="2B250EE9"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5.4.4 teavitada Tellijat viivitamatult Töö tegemise käigus tekkinud probleemidest;</w:t>
      </w:r>
    </w:p>
    <w:p w14:paraId="47B9C9B3"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5.4.5 tasuda leppetrahvi vastavalt Lepingule.</w:t>
      </w:r>
    </w:p>
    <w:p w14:paraId="3D7BB5B0" w14:textId="77777777" w:rsidR="009E3FE6" w:rsidRPr="005B7F85" w:rsidRDefault="009E3FE6" w:rsidP="000075E3">
      <w:pPr>
        <w:tabs>
          <w:tab w:val="left" w:pos="567"/>
        </w:tabs>
        <w:suppressAutoHyphens/>
        <w:ind w:left="720"/>
        <w:contextualSpacing/>
        <w:jc w:val="both"/>
        <w:rPr>
          <w:rFonts w:eastAsia="Calibri"/>
          <w:kern w:val="2"/>
        </w:rPr>
      </w:pPr>
    </w:p>
    <w:p w14:paraId="4DF5FCB9" w14:textId="77777777" w:rsidR="009E3FE6" w:rsidRPr="005B7F85" w:rsidRDefault="009E3FE6" w:rsidP="000075E3">
      <w:pPr>
        <w:tabs>
          <w:tab w:val="left" w:pos="567"/>
        </w:tabs>
        <w:suppressAutoHyphens/>
        <w:contextualSpacing/>
        <w:jc w:val="both"/>
        <w:rPr>
          <w:rFonts w:eastAsia="Calibri"/>
          <w:kern w:val="2"/>
        </w:rPr>
      </w:pPr>
      <w:r w:rsidRPr="005B7F85">
        <w:rPr>
          <w:rFonts w:eastAsia="Calibri"/>
          <w:kern w:val="2"/>
        </w:rPr>
        <w:t>5.5 Pooltel on õigus Lepingust tulenevaid ja sellega seotud nõudeid ja kohustusi kolmandatele isikutele üle anda ainult teise Poole eelneval nõusolekul, mis on Lepinguga samas vormis. Mittekohaselt üle antud nõuete ja kohustuste osas jääb teise Poole ees vastutavaks nõuded ja/või kohustused üle andnud Pool.</w:t>
      </w:r>
    </w:p>
    <w:p w14:paraId="70ED329A" w14:textId="77777777" w:rsidR="00302CD1" w:rsidRPr="005B7F85" w:rsidRDefault="00302CD1" w:rsidP="000075E3">
      <w:pPr>
        <w:pStyle w:val="NoSpacing"/>
        <w:jc w:val="both"/>
        <w:rPr>
          <w:rFonts w:ascii="Times New Roman" w:hAnsi="Times New Roman" w:cs="Times New Roman"/>
          <w:iCs/>
          <w:sz w:val="24"/>
          <w:szCs w:val="24"/>
        </w:rPr>
      </w:pPr>
    </w:p>
    <w:p w14:paraId="56BB1F47" w14:textId="77777777" w:rsidR="00302CD1"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6</w:t>
      </w:r>
      <w:r w:rsidR="00302CD1" w:rsidRPr="005B7F85">
        <w:rPr>
          <w:rFonts w:ascii="Times New Roman" w:hAnsi="Times New Roman" w:cs="Times New Roman"/>
          <w:iCs/>
          <w:sz w:val="24"/>
          <w:szCs w:val="24"/>
        </w:rPr>
        <w:t>.</w:t>
      </w:r>
      <w:r w:rsidR="00302CD1" w:rsidRPr="005B7F85">
        <w:rPr>
          <w:rFonts w:ascii="Times New Roman" w:hAnsi="Times New Roman" w:cs="Times New Roman"/>
          <w:iCs/>
          <w:sz w:val="24"/>
          <w:szCs w:val="24"/>
        </w:rPr>
        <w:tab/>
      </w:r>
      <w:r w:rsidR="00302CD1" w:rsidRPr="005B7F85">
        <w:rPr>
          <w:rFonts w:ascii="Times New Roman" w:hAnsi="Times New Roman" w:cs="Times New Roman"/>
          <w:b/>
          <w:iCs/>
          <w:sz w:val="24"/>
          <w:szCs w:val="24"/>
        </w:rPr>
        <w:t>Vastutus</w:t>
      </w:r>
    </w:p>
    <w:p w14:paraId="63ABBED5" w14:textId="507C3F74" w:rsidR="00302CD1"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6</w:t>
      </w:r>
      <w:r w:rsidR="00302CD1" w:rsidRPr="005B7F85">
        <w:rPr>
          <w:rFonts w:ascii="Times New Roman" w:hAnsi="Times New Roman" w:cs="Times New Roman"/>
          <w:iCs/>
          <w:sz w:val="24"/>
          <w:szCs w:val="24"/>
        </w:rPr>
        <w:t>.1</w:t>
      </w:r>
      <w:r w:rsidR="00302CD1" w:rsidRPr="005B7F85">
        <w:rPr>
          <w:rFonts w:ascii="Times New Roman" w:hAnsi="Times New Roman" w:cs="Times New Roman"/>
          <w:iCs/>
          <w:sz w:val="24"/>
          <w:szCs w:val="24"/>
        </w:rPr>
        <w:tab/>
        <w:t xml:space="preserve">Juhul, kui Töövõtja viivitab tööde üleandmisega üle Lepingu punktis 2 sätestatud tähtaja ning tegemist ei ole seejuures lepingu punktist </w:t>
      </w:r>
      <w:r w:rsidR="00607178" w:rsidRPr="005B7F85">
        <w:rPr>
          <w:rFonts w:ascii="Times New Roman" w:hAnsi="Times New Roman" w:cs="Times New Roman"/>
          <w:iCs/>
          <w:sz w:val="24"/>
          <w:szCs w:val="24"/>
        </w:rPr>
        <w:t>3.</w:t>
      </w:r>
      <w:r w:rsidR="0064075C">
        <w:rPr>
          <w:rFonts w:ascii="Times New Roman" w:hAnsi="Times New Roman" w:cs="Times New Roman"/>
          <w:iCs/>
          <w:sz w:val="24"/>
          <w:szCs w:val="24"/>
        </w:rPr>
        <w:t>2</w:t>
      </w:r>
      <w:r w:rsidR="00302CD1" w:rsidRPr="005B7F85">
        <w:rPr>
          <w:rFonts w:ascii="Times New Roman" w:hAnsi="Times New Roman" w:cs="Times New Roman"/>
          <w:iCs/>
          <w:sz w:val="24"/>
          <w:szCs w:val="24"/>
        </w:rPr>
        <w:t xml:space="preserve">. tulenevatel asjaoludel toimunud tähtaja ületamisega, on Tellijal õigus nõuda Töövõtjalt leppetrahvi 0,40 % päevas Lepingu punkti </w:t>
      </w:r>
      <w:r w:rsidR="009E3FE6" w:rsidRPr="005B7F85">
        <w:rPr>
          <w:rFonts w:ascii="Times New Roman" w:hAnsi="Times New Roman" w:cs="Times New Roman"/>
          <w:iCs/>
          <w:sz w:val="24"/>
          <w:szCs w:val="24"/>
        </w:rPr>
        <w:t>1.2</w:t>
      </w:r>
      <w:r w:rsidR="00302CD1" w:rsidRPr="005B7F85">
        <w:rPr>
          <w:rFonts w:ascii="Times New Roman" w:hAnsi="Times New Roman" w:cs="Times New Roman"/>
          <w:iCs/>
          <w:sz w:val="24"/>
          <w:szCs w:val="24"/>
        </w:rPr>
        <w:t xml:space="preserve"> alusel Töövõtjale tasumisele kuuluvast summast iga tööde üleandmisega viivitatud päeva eest, kuid mitte rohkem kui 20% Töövõtjale makstavast tasust. Tellija võib tasumisel vähendada Töövõtjale makstavat tasu leppetrahvi summa võrra.</w:t>
      </w:r>
    </w:p>
    <w:p w14:paraId="4EC4DBA0" w14:textId="77777777" w:rsidR="00302CD1"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lastRenderedPageBreak/>
        <w:t>6</w:t>
      </w:r>
      <w:r w:rsidR="00302CD1" w:rsidRPr="005B7F85">
        <w:rPr>
          <w:rFonts w:ascii="Times New Roman" w:hAnsi="Times New Roman" w:cs="Times New Roman"/>
          <w:iCs/>
          <w:sz w:val="24"/>
          <w:szCs w:val="24"/>
        </w:rPr>
        <w:t>.2</w:t>
      </w:r>
      <w:r w:rsidR="00302CD1" w:rsidRPr="005B7F85">
        <w:rPr>
          <w:rFonts w:ascii="Times New Roman" w:hAnsi="Times New Roman" w:cs="Times New Roman"/>
          <w:iCs/>
          <w:sz w:val="24"/>
          <w:szCs w:val="24"/>
        </w:rPr>
        <w:tab/>
        <w:t xml:space="preserve">Juhul, kui Tellija viivitab Töövõtjale tasu maksmisega üle Lepingu punktis </w:t>
      </w:r>
      <w:r w:rsidR="009E3FE6" w:rsidRPr="005B7F85">
        <w:rPr>
          <w:rFonts w:ascii="Times New Roman" w:hAnsi="Times New Roman" w:cs="Times New Roman"/>
          <w:iCs/>
          <w:sz w:val="24"/>
          <w:szCs w:val="24"/>
        </w:rPr>
        <w:t>4</w:t>
      </w:r>
      <w:r w:rsidR="00302CD1" w:rsidRPr="005B7F85">
        <w:rPr>
          <w:rFonts w:ascii="Times New Roman" w:hAnsi="Times New Roman" w:cs="Times New Roman"/>
          <w:iCs/>
          <w:sz w:val="24"/>
          <w:szCs w:val="24"/>
        </w:rPr>
        <w:t xml:space="preserve">.2. sätestatud tähtaja, on Töövõtjal õigus nõuda Tellijalt viivist 0,40 % päevas tasumisele kuuluvast summast iga tasumisega viivitatud päeva eest, kuid mitte rohkem kui 20% tasumisele kuuluvast summast. </w:t>
      </w:r>
    </w:p>
    <w:p w14:paraId="712A78B1" w14:textId="3DC1A914" w:rsidR="00302CD1" w:rsidRPr="005B7F85" w:rsidRDefault="00E61827"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6</w:t>
      </w:r>
      <w:r w:rsidR="00302CD1" w:rsidRPr="005B7F85">
        <w:rPr>
          <w:rFonts w:ascii="Times New Roman" w:hAnsi="Times New Roman" w:cs="Times New Roman"/>
          <w:iCs/>
          <w:sz w:val="24"/>
          <w:szCs w:val="24"/>
        </w:rPr>
        <w:t>.3.</w:t>
      </w:r>
      <w:r w:rsidR="00302CD1" w:rsidRPr="005B7F85">
        <w:rPr>
          <w:rFonts w:ascii="Times New Roman" w:hAnsi="Times New Roman" w:cs="Times New Roman"/>
          <w:iCs/>
          <w:sz w:val="24"/>
          <w:szCs w:val="24"/>
        </w:rPr>
        <w:tab/>
        <w:t xml:space="preserve">Juhul kui Töövõtja ei täida tähtaegselt Lepingu punktist </w:t>
      </w:r>
      <w:r w:rsidR="00607178" w:rsidRPr="005B7F85">
        <w:rPr>
          <w:rFonts w:ascii="Times New Roman" w:hAnsi="Times New Roman" w:cs="Times New Roman"/>
          <w:iCs/>
          <w:sz w:val="24"/>
          <w:szCs w:val="24"/>
        </w:rPr>
        <w:t>3.</w:t>
      </w:r>
      <w:r w:rsidR="0064075C">
        <w:rPr>
          <w:rFonts w:ascii="Times New Roman" w:hAnsi="Times New Roman" w:cs="Times New Roman"/>
          <w:iCs/>
          <w:sz w:val="24"/>
          <w:szCs w:val="24"/>
        </w:rPr>
        <w:t>2</w:t>
      </w:r>
      <w:r w:rsidR="00607178" w:rsidRPr="005B7F85">
        <w:rPr>
          <w:rFonts w:ascii="Times New Roman" w:hAnsi="Times New Roman" w:cs="Times New Roman"/>
          <w:iCs/>
          <w:sz w:val="24"/>
          <w:szCs w:val="24"/>
        </w:rPr>
        <w:t xml:space="preserve"> ja 3.</w:t>
      </w:r>
      <w:r w:rsidR="0064075C">
        <w:rPr>
          <w:rFonts w:ascii="Times New Roman" w:hAnsi="Times New Roman" w:cs="Times New Roman"/>
          <w:iCs/>
          <w:sz w:val="24"/>
          <w:szCs w:val="24"/>
        </w:rPr>
        <w:t>3</w:t>
      </w:r>
      <w:r w:rsidR="00302CD1" w:rsidRPr="005B7F85">
        <w:rPr>
          <w:rFonts w:ascii="Times New Roman" w:hAnsi="Times New Roman" w:cs="Times New Roman"/>
          <w:iCs/>
          <w:sz w:val="24"/>
          <w:szCs w:val="24"/>
        </w:rPr>
        <w:t xml:space="preserve"> tulenevat vigade parandamise/ puuduste likvideerimise kohustust kuulub Tellijale õigus tellida vastavate tööde teostamine kolmandalt isikult Töövõtja kulul. Juhul kui kolmandatelt isikutelt on tellitud Töövõtja poolt Lepingu punkti </w:t>
      </w:r>
      <w:r w:rsidR="00607178" w:rsidRPr="005B7F85">
        <w:rPr>
          <w:rFonts w:ascii="Times New Roman" w:hAnsi="Times New Roman" w:cs="Times New Roman"/>
          <w:iCs/>
          <w:sz w:val="24"/>
          <w:szCs w:val="24"/>
        </w:rPr>
        <w:t>3.</w:t>
      </w:r>
      <w:r w:rsidR="0064075C">
        <w:rPr>
          <w:rFonts w:ascii="Times New Roman" w:hAnsi="Times New Roman" w:cs="Times New Roman"/>
          <w:iCs/>
          <w:sz w:val="24"/>
          <w:szCs w:val="24"/>
        </w:rPr>
        <w:t>2</w:t>
      </w:r>
      <w:r w:rsidR="00607178" w:rsidRPr="005B7F85">
        <w:rPr>
          <w:rFonts w:ascii="Times New Roman" w:hAnsi="Times New Roman" w:cs="Times New Roman"/>
          <w:iCs/>
          <w:sz w:val="24"/>
          <w:szCs w:val="24"/>
        </w:rPr>
        <w:t xml:space="preserve"> </w:t>
      </w:r>
      <w:r w:rsidR="00302CD1" w:rsidRPr="005B7F85">
        <w:rPr>
          <w:rFonts w:ascii="Times New Roman" w:hAnsi="Times New Roman" w:cs="Times New Roman"/>
          <w:iCs/>
          <w:sz w:val="24"/>
          <w:szCs w:val="24"/>
        </w:rPr>
        <w:t xml:space="preserve">alusel täitmisele kuuluvate puuduste likvideerimine, kuulub Tellijale õigus pidada kolmandatele isikutele tasumisele kuuluv summa kinni Töövõtjale Lepingu punkti </w:t>
      </w:r>
      <w:r w:rsidR="00607178" w:rsidRPr="005B7F85">
        <w:rPr>
          <w:rFonts w:ascii="Times New Roman" w:hAnsi="Times New Roman" w:cs="Times New Roman"/>
          <w:iCs/>
          <w:sz w:val="24"/>
          <w:szCs w:val="24"/>
        </w:rPr>
        <w:t>1.</w:t>
      </w:r>
      <w:r w:rsidR="00302CD1" w:rsidRPr="005B7F85">
        <w:rPr>
          <w:rFonts w:ascii="Times New Roman" w:hAnsi="Times New Roman" w:cs="Times New Roman"/>
          <w:iCs/>
          <w:sz w:val="24"/>
          <w:szCs w:val="24"/>
        </w:rPr>
        <w:t>2. alusel tasumisele kuuluvast tasust.</w:t>
      </w:r>
    </w:p>
    <w:p w14:paraId="056509E7" w14:textId="77777777" w:rsidR="00302CD1" w:rsidRPr="005B7F85" w:rsidRDefault="00302CD1" w:rsidP="000075E3">
      <w:pPr>
        <w:pStyle w:val="NoSpacing"/>
        <w:jc w:val="both"/>
        <w:rPr>
          <w:rFonts w:ascii="Times New Roman" w:hAnsi="Times New Roman" w:cs="Times New Roman"/>
          <w:iCs/>
          <w:sz w:val="24"/>
          <w:szCs w:val="24"/>
        </w:rPr>
      </w:pPr>
    </w:p>
    <w:p w14:paraId="1039901A"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7.</w:t>
      </w:r>
      <w:r w:rsidRPr="005B7F85">
        <w:rPr>
          <w:rFonts w:ascii="Times New Roman" w:hAnsi="Times New Roman" w:cs="Times New Roman"/>
          <w:iCs/>
          <w:sz w:val="24"/>
          <w:szCs w:val="24"/>
        </w:rPr>
        <w:tab/>
      </w:r>
      <w:r w:rsidRPr="005B7F85">
        <w:rPr>
          <w:rFonts w:ascii="Times New Roman" w:hAnsi="Times New Roman" w:cs="Times New Roman"/>
          <w:b/>
          <w:iCs/>
          <w:sz w:val="24"/>
          <w:szCs w:val="24"/>
        </w:rPr>
        <w:t>Lepingu lõpetamine</w:t>
      </w:r>
    </w:p>
    <w:p w14:paraId="0B59FD3B"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7.1</w:t>
      </w:r>
      <w:r w:rsidRPr="005B7F85">
        <w:rPr>
          <w:rFonts w:ascii="Times New Roman" w:hAnsi="Times New Roman" w:cs="Times New Roman"/>
          <w:iCs/>
          <w:sz w:val="24"/>
          <w:szCs w:val="24"/>
        </w:rPr>
        <w:tab/>
        <w:t>Leping lõppeb tööde vastuvõtmisel Tellija poolt.</w:t>
      </w:r>
    </w:p>
    <w:p w14:paraId="1654745D" w14:textId="12A36DEE"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7.2</w:t>
      </w:r>
      <w:r w:rsidRPr="005B7F85">
        <w:rPr>
          <w:rFonts w:ascii="Times New Roman" w:hAnsi="Times New Roman" w:cs="Times New Roman"/>
          <w:iCs/>
          <w:sz w:val="24"/>
          <w:szCs w:val="24"/>
        </w:rPr>
        <w:tab/>
        <w:t>Juhul, kui Töövõtja ei ole tööd Tellijale üle andnud hiljemalt 1 kuu möödumisel arvates kokkulepitud üleandmise tähtajast, on Tellijal õigus Lepingust taganeda ilma Töövõtjale kokkulepitud tasu maksmata ja Lepingu ülesütlemisest tuleneva kahju hüvitamiseta ning nõuda Töövõtjalt sisse tekitatud kahju.</w:t>
      </w:r>
    </w:p>
    <w:p w14:paraId="4100C28A" w14:textId="77777777" w:rsidR="00302CD1" w:rsidRPr="005B7F85" w:rsidRDefault="00302CD1" w:rsidP="000075E3">
      <w:pPr>
        <w:pStyle w:val="NoSpacing"/>
        <w:jc w:val="both"/>
        <w:rPr>
          <w:rFonts w:ascii="Times New Roman" w:hAnsi="Times New Roman" w:cs="Times New Roman"/>
          <w:iCs/>
          <w:sz w:val="24"/>
          <w:szCs w:val="24"/>
        </w:rPr>
      </w:pPr>
    </w:p>
    <w:p w14:paraId="55340F29"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8.</w:t>
      </w:r>
      <w:r w:rsidRPr="005B7F85">
        <w:rPr>
          <w:rFonts w:ascii="Times New Roman" w:hAnsi="Times New Roman" w:cs="Times New Roman"/>
          <w:iCs/>
          <w:sz w:val="24"/>
          <w:szCs w:val="24"/>
        </w:rPr>
        <w:tab/>
      </w:r>
      <w:r w:rsidRPr="005B7F85">
        <w:rPr>
          <w:rFonts w:ascii="Times New Roman" w:hAnsi="Times New Roman" w:cs="Times New Roman"/>
          <w:b/>
          <w:iCs/>
          <w:sz w:val="24"/>
          <w:szCs w:val="24"/>
        </w:rPr>
        <w:t>Teadete edastamine</w:t>
      </w:r>
    </w:p>
    <w:p w14:paraId="4936685E" w14:textId="22BCF7FD"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8.1</w:t>
      </w:r>
      <w:r w:rsidRPr="005B7F85">
        <w:rPr>
          <w:rFonts w:ascii="Times New Roman" w:hAnsi="Times New Roman" w:cs="Times New Roman"/>
          <w:iCs/>
          <w:sz w:val="24"/>
          <w:szCs w:val="24"/>
        </w:rPr>
        <w:tab/>
        <w:t xml:space="preserve">Juhul kui tegemist on informatiivset laadi või kiireloomuliste teadetega, toimub nende edastamine operatiivselt telefoni teel Tellija esindaja ja Töövõtja esindaja vahel. </w:t>
      </w:r>
    </w:p>
    <w:p w14:paraId="474EBB22"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 xml:space="preserve">8.2 </w:t>
      </w:r>
      <w:r w:rsidRPr="005B7F85">
        <w:rPr>
          <w:rFonts w:ascii="Times New Roman" w:hAnsi="Times New Roman" w:cs="Times New Roman"/>
          <w:iCs/>
          <w:sz w:val="24"/>
          <w:szCs w:val="24"/>
        </w:rPr>
        <w:tab/>
        <w:t xml:space="preserve">Lepingu tingimusi või täitmist sh Lepingu rikkumist puudutav teave edastatakse teise Poole Lepingus märgitud aadressil kas digitaalallkirjastatult e-postiga, tähitud kirjaga või antakse teisele Poolele üle allkirja vastu. </w:t>
      </w:r>
    </w:p>
    <w:p w14:paraId="326DF127" w14:textId="77777777" w:rsidR="00302CD1" w:rsidRPr="005B7F85" w:rsidRDefault="00302CD1" w:rsidP="000075E3">
      <w:pPr>
        <w:pStyle w:val="NoSpacing"/>
        <w:jc w:val="both"/>
        <w:rPr>
          <w:rFonts w:ascii="Times New Roman" w:hAnsi="Times New Roman" w:cs="Times New Roman"/>
          <w:iCs/>
          <w:sz w:val="24"/>
          <w:szCs w:val="24"/>
        </w:rPr>
      </w:pPr>
    </w:p>
    <w:p w14:paraId="3EC92AED"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w:t>
      </w:r>
      <w:r w:rsidRPr="005B7F85">
        <w:rPr>
          <w:rFonts w:ascii="Times New Roman" w:hAnsi="Times New Roman" w:cs="Times New Roman"/>
          <w:iCs/>
          <w:sz w:val="24"/>
          <w:szCs w:val="24"/>
        </w:rPr>
        <w:tab/>
      </w:r>
      <w:r w:rsidRPr="005B7F85">
        <w:rPr>
          <w:rFonts w:ascii="Times New Roman" w:hAnsi="Times New Roman" w:cs="Times New Roman"/>
          <w:b/>
          <w:iCs/>
          <w:sz w:val="24"/>
          <w:szCs w:val="24"/>
        </w:rPr>
        <w:t>Vääramatust jõust tulenev Lepingu mittetäitmine</w:t>
      </w:r>
    </w:p>
    <w:p w14:paraId="4680A40F"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9.1</w:t>
      </w:r>
      <w:r w:rsidRPr="005B7F85">
        <w:rPr>
          <w:rFonts w:ascii="Times New Roman" w:hAnsi="Times New Roman" w:cs="Times New Roman"/>
          <w:iCs/>
          <w:sz w:val="24"/>
          <w:szCs w:val="24"/>
        </w:rPr>
        <w:tab/>
        <w:t xml:space="preserve"> Lepingust tulenevate kohustuste mittetäitmist või mittenõuetekohast täitmist ei loeta Lepingu rikkumiseks, kui selle põhjuseks olid asjaolud, mille saabumist Pooled Lepingu sõlmimisel ei näinud ette ega võinud ette näha. Põhjuseid käsitleda kui vääramatut jõudu.</w:t>
      </w:r>
    </w:p>
    <w:p w14:paraId="5022A4BF"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9.2</w:t>
      </w:r>
      <w:r w:rsidRPr="005B7F85">
        <w:rPr>
          <w:rFonts w:ascii="Times New Roman" w:hAnsi="Times New Roman" w:cs="Times New Roman"/>
          <w:iCs/>
          <w:sz w:val="24"/>
          <w:szCs w:val="24"/>
        </w:rPr>
        <w:tab/>
        <w:t xml:space="preserve"> Käesolevas Lepingus käsitletakse vääramatu jõuna alltoodud põhjuseid:</w:t>
      </w:r>
    </w:p>
    <w:p w14:paraId="5C17104C"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9.2.1</w:t>
      </w:r>
      <w:r w:rsidRPr="005B7F85">
        <w:rPr>
          <w:rFonts w:ascii="Times New Roman" w:hAnsi="Times New Roman" w:cs="Times New Roman"/>
          <w:iCs/>
          <w:sz w:val="24"/>
          <w:szCs w:val="24"/>
        </w:rPr>
        <w:tab/>
        <w:t>loodusõnnetusi ja/või massilisi rahutusi Poole asukoha haldusüksuses</w:t>
      </w:r>
      <w:r w:rsidR="00607178" w:rsidRPr="005B7F85">
        <w:rPr>
          <w:rFonts w:ascii="Times New Roman" w:hAnsi="Times New Roman" w:cs="Times New Roman"/>
          <w:iCs/>
          <w:sz w:val="24"/>
          <w:szCs w:val="24"/>
        </w:rPr>
        <w:t xml:space="preserve"> ning tööde teostamise kohas</w:t>
      </w:r>
      <w:r w:rsidRPr="005B7F85">
        <w:rPr>
          <w:rFonts w:ascii="Times New Roman" w:hAnsi="Times New Roman" w:cs="Times New Roman"/>
          <w:iCs/>
          <w:sz w:val="24"/>
          <w:szCs w:val="24"/>
        </w:rPr>
        <w:t>;</w:t>
      </w:r>
    </w:p>
    <w:p w14:paraId="7BD91670"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9.2.2</w:t>
      </w:r>
      <w:r w:rsidRPr="005B7F85">
        <w:rPr>
          <w:rFonts w:ascii="Times New Roman" w:hAnsi="Times New Roman" w:cs="Times New Roman"/>
          <w:iCs/>
          <w:sz w:val="24"/>
          <w:szCs w:val="24"/>
        </w:rPr>
        <w:tab/>
        <w:t xml:space="preserve">sõda, riigikogu või valitsuse </w:t>
      </w:r>
      <w:proofErr w:type="spellStart"/>
      <w:r w:rsidRPr="005B7F85">
        <w:rPr>
          <w:rFonts w:ascii="Times New Roman" w:hAnsi="Times New Roman" w:cs="Times New Roman"/>
          <w:iCs/>
          <w:sz w:val="24"/>
          <w:szCs w:val="24"/>
        </w:rPr>
        <w:t>üldakti</w:t>
      </w:r>
      <w:proofErr w:type="spellEnd"/>
      <w:r w:rsidRPr="005B7F85">
        <w:rPr>
          <w:rFonts w:ascii="Times New Roman" w:hAnsi="Times New Roman" w:cs="Times New Roman"/>
          <w:iCs/>
          <w:sz w:val="24"/>
          <w:szCs w:val="24"/>
        </w:rPr>
        <w:t>, mis oluliselt takistab Lepingu täitmist;</w:t>
      </w:r>
    </w:p>
    <w:p w14:paraId="523EB6EE"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9.2.3</w:t>
      </w:r>
      <w:r w:rsidRPr="005B7F85">
        <w:rPr>
          <w:rFonts w:ascii="Times New Roman" w:hAnsi="Times New Roman" w:cs="Times New Roman"/>
          <w:iCs/>
          <w:sz w:val="24"/>
          <w:szCs w:val="24"/>
        </w:rPr>
        <w:tab/>
        <w:t>kõikvõimalikud kehtiva rahaühiku väärtusega seotud suured muutused, mis avaldavad negatiivset mõju kogu riigi majanduselule.</w:t>
      </w:r>
    </w:p>
    <w:p w14:paraId="4AFCA632"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9.3</w:t>
      </w:r>
      <w:r w:rsidRPr="005B7F85">
        <w:rPr>
          <w:rFonts w:ascii="Times New Roman" w:hAnsi="Times New Roman" w:cs="Times New Roman"/>
          <w:iCs/>
          <w:sz w:val="24"/>
          <w:szCs w:val="24"/>
        </w:rPr>
        <w:tab/>
        <w:t xml:space="preserve"> Pool, kelle tegevus Lepingujärgsete kohustuste täitmisel on takistunud vääramatu jõu asjaolude tõttu, on kohustatud sellest koheselt kirjalikult teatama teisele Poolele.</w:t>
      </w:r>
    </w:p>
    <w:p w14:paraId="5980AEEB"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9.4</w:t>
      </w:r>
      <w:r w:rsidRPr="005B7F85">
        <w:rPr>
          <w:rFonts w:ascii="Times New Roman" w:hAnsi="Times New Roman" w:cs="Times New Roman"/>
          <w:iCs/>
          <w:sz w:val="24"/>
          <w:szCs w:val="24"/>
        </w:rPr>
        <w:tab/>
        <w:t xml:space="preserve"> Kõik vääramatu jõu esinemise tõttu tõusetunud vaidlused lahendatakse läbirääkimiste teel, kokkuleppe mittesaavutamisel võib Lepingu lõpetada ühe Poole nõudmisel. Vääramatust jõust tingitud lepingu lõpetamine ei anna Po</w:t>
      </w:r>
      <w:r w:rsidR="004E4CBE" w:rsidRPr="005B7F85">
        <w:rPr>
          <w:rFonts w:ascii="Times New Roman" w:hAnsi="Times New Roman" w:cs="Times New Roman"/>
          <w:iCs/>
          <w:sz w:val="24"/>
          <w:szCs w:val="24"/>
        </w:rPr>
        <w:t>oltele leppetrahvi nõude alust.</w:t>
      </w:r>
    </w:p>
    <w:p w14:paraId="38C356A5" w14:textId="77777777" w:rsidR="00607178" w:rsidRPr="005B7F85" w:rsidRDefault="00607178" w:rsidP="000075E3">
      <w:pPr>
        <w:pStyle w:val="NoSpacing"/>
        <w:jc w:val="both"/>
        <w:rPr>
          <w:rFonts w:ascii="Times New Roman" w:hAnsi="Times New Roman" w:cs="Times New Roman"/>
          <w:iCs/>
          <w:sz w:val="24"/>
          <w:szCs w:val="24"/>
        </w:rPr>
      </w:pPr>
    </w:p>
    <w:p w14:paraId="38DFD9A6"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10.</w:t>
      </w:r>
      <w:r w:rsidRPr="005B7F85">
        <w:rPr>
          <w:rFonts w:ascii="Times New Roman" w:hAnsi="Times New Roman" w:cs="Times New Roman"/>
          <w:iCs/>
          <w:sz w:val="24"/>
          <w:szCs w:val="24"/>
        </w:rPr>
        <w:tab/>
      </w:r>
      <w:r w:rsidRPr="005B7F85">
        <w:rPr>
          <w:rFonts w:ascii="Times New Roman" w:hAnsi="Times New Roman" w:cs="Times New Roman"/>
          <w:b/>
          <w:iCs/>
          <w:sz w:val="24"/>
          <w:szCs w:val="24"/>
        </w:rPr>
        <w:t>Kohustuste üleandmine teistele isikutele</w:t>
      </w:r>
    </w:p>
    <w:p w14:paraId="7EAD89BF"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Kumbki Lepingu Pool ei tohi käesolevast Lepingust tulenevaid õigusi ega kohustusi üle anda kolmandale isikule ilma teise Poole eelneva kirjaliku nõusolekuta.</w:t>
      </w:r>
    </w:p>
    <w:p w14:paraId="628A596C" w14:textId="77777777" w:rsidR="00302CD1" w:rsidRPr="005B7F85" w:rsidRDefault="00302CD1" w:rsidP="000075E3">
      <w:pPr>
        <w:pStyle w:val="NoSpacing"/>
        <w:jc w:val="both"/>
        <w:rPr>
          <w:rFonts w:ascii="Times New Roman" w:hAnsi="Times New Roman" w:cs="Times New Roman"/>
          <w:iCs/>
          <w:sz w:val="24"/>
          <w:szCs w:val="24"/>
        </w:rPr>
      </w:pPr>
    </w:p>
    <w:p w14:paraId="709579F2"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11.</w:t>
      </w:r>
      <w:r w:rsidRPr="005B7F85">
        <w:rPr>
          <w:rFonts w:ascii="Times New Roman" w:hAnsi="Times New Roman" w:cs="Times New Roman"/>
          <w:iCs/>
          <w:sz w:val="24"/>
          <w:szCs w:val="24"/>
        </w:rPr>
        <w:tab/>
      </w:r>
      <w:r w:rsidRPr="005B7F85">
        <w:rPr>
          <w:rFonts w:ascii="Times New Roman" w:hAnsi="Times New Roman" w:cs="Times New Roman"/>
          <w:b/>
          <w:iCs/>
          <w:sz w:val="24"/>
          <w:szCs w:val="24"/>
        </w:rPr>
        <w:t>Lepingu lisad</w:t>
      </w:r>
    </w:p>
    <w:p w14:paraId="31742077"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Lepingu lahutamatuteks lisadeks on:</w:t>
      </w:r>
    </w:p>
    <w:p w14:paraId="4F0E5045" w14:textId="586DFCE2"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11.1</w:t>
      </w:r>
      <w:r w:rsidRPr="005B7F85">
        <w:rPr>
          <w:rFonts w:ascii="Times New Roman" w:hAnsi="Times New Roman" w:cs="Times New Roman"/>
          <w:iCs/>
          <w:sz w:val="24"/>
          <w:szCs w:val="24"/>
        </w:rPr>
        <w:tab/>
        <w:t>Töövõtja poolt Tellijale Lepingu punktis 1.</w:t>
      </w:r>
      <w:r w:rsidR="0064075C">
        <w:rPr>
          <w:rFonts w:ascii="Times New Roman" w:hAnsi="Times New Roman" w:cs="Times New Roman"/>
          <w:iCs/>
          <w:sz w:val="24"/>
          <w:szCs w:val="24"/>
        </w:rPr>
        <w:t>2</w:t>
      </w:r>
      <w:r w:rsidRPr="005B7F85">
        <w:rPr>
          <w:rFonts w:ascii="Times New Roman" w:hAnsi="Times New Roman" w:cs="Times New Roman"/>
          <w:iCs/>
          <w:sz w:val="24"/>
          <w:szCs w:val="24"/>
        </w:rPr>
        <w:t xml:space="preserve">. nimetatud </w:t>
      </w:r>
      <w:r w:rsidR="00930E74" w:rsidRPr="005B7F85">
        <w:rPr>
          <w:rFonts w:ascii="Times New Roman" w:hAnsi="Times New Roman" w:cs="Times New Roman"/>
          <w:iCs/>
          <w:sz w:val="24"/>
          <w:szCs w:val="24"/>
        </w:rPr>
        <w:t>pakkumismenetluses</w:t>
      </w:r>
      <w:r w:rsidR="00404D02" w:rsidRPr="005B7F85">
        <w:rPr>
          <w:rFonts w:ascii="Times New Roman" w:hAnsi="Times New Roman" w:cs="Times New Roman"/>
          <w:iCs/>
          <w:sz w:val="24"/>
          <w:szCs w:val="24"/>
        </w:rPr>
        <w:t xml:space="preserve"> </w:t>
      </w:r>
      <w:r w:rsidRPr="005B7F85">
        <w:rPr>
          <w:rFonts w:ascii="Times New Roman" w:hAnsi="Times New Roman" w:cs="Times New Roman"/>
          <w:iCs/>
          <w:sz w:val="24"/>
          <w:szCs w:val="24"/>
        </w:rPr>
        <w:t>tehtud pakkumus;</w:t>
      </w:r>
    </w:p>
    <w:p w14:paraId="732A3524" w14:textId="6580C543"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lastRenderedPageBreak/>
        <w:t>11.2.</w:t>
      </w:r>
      <w:r w:rsidRPr="005B7F85">
        <w:rPr>
          <w:rFonts w:ascii="Times New Roman" w:hAnsi="Times New Roman" w:cs="Times New Roman"/>
          <w:iCs/>
          <w:sz w:val="24"/>
          <w:szCs w:val="24"/>
        </w:rPr>
        <w:tab/>
        <w:t xml:space="preserve">Lepingu punktis 1.1. nimetatud </w:t>
      </w:r>
      <w:r w:rsidR="00930E74" w:rsidRPr="005B7F85">
        <w:rPr>
          <w:rFonts w:ascii="Times New Roman" w:hAnsi="Times New Roman" w:cs="Times New Roman"/>
          <w:iCs/>
          <w:sz w:val="24"/>
          <w:szCs w:val="24"/>
        </w:rPr>
        <w:t>pakkumismenetluses</w:t>
      </w:r>
      <w:r w:rsidR="00404D02" w:rsidRPr="005B7F85">
        <w:rPr>
          <w:rFonts w:ascii="Times New Roman" w:hAnsi="Times New Roman" w:cs="Times New Roman"/>
          <w:iCs/>
          <w:sz w:val="24"/>
          <w:szCs w:val="24"/>
        </w:rPr>
        <w:t xml:space="preserve"> Tellija poolt koostatud </w:t>
      </w:r>
      <w:r w:rsidR="00930E74" w:rsidRPr="005B7F85">
        <w:rPr>
          <w:rFonts w:ascii="Times New Roman" w:hAnsi="Times New Roman" w:cs="Times New Roman"/>
          <w:iCs/>
          <w:sz w:val="24"/>
          <w:szCs w:val="24"/>
        </w:rPr>
        <w:t xml:space="preserve">pakkumismenetluse </w:t>
      </w:r>
      <w:r w:rsidR="00EA58A4" w:rsidRPr="005B7F85">
        <w:rPr>
          <w:rFonts w:ascii="Times New Roman" w:hAnsi="Times New Roman" w:cs="Times New Roman"/>
          <w:iCs/>
          <w:sz w:val="24"/>
          <w:szCs w:val="24"/>
        </w:rPr>
        <w:t>dokumendid</w:t>
      </w:r>
      <w:r w:rsidRPr="005B7F85">
        <w:rPr>
          <w:rFonts w:ascii="Times New Roman" w:hAnsi="Times New Roman" w:cs="Times New Roman"/>
          <w:iCs/>
          <w:sz w:val="24"/>
          <w:szCs w:val="24"/>
        </w:rPr>
        <w:t xml:space="preserve">, sh kuid mitte ainult </w:t>
      </w:r>
      <w:r w:rsidR="00404D02" w:rsidRPr="005B7F85">
        <w:rPr>
          <w:rFonts w:ascii="Times New Roman" w:hAnsi="Times New Roman" w:cs="Times New Roman"/>
          <w:iCs/>
          <w:sz w:val="24"/>
          <w:szCs w:val="24"/>
        </w:rPr>
        <w:t xml:space="preserve">ka </w:t>
      </w:r>
      <w:r w:rsidRPr="005B7F85">
        <w:rPr>
          <w:rFonts w:ascii="Times New Roman" w:hAnsi="Times New Roman" w:cs="Times New Roman"/>
          <w:iCs/>
          <w:sz w:val="24"/>
          <w:szCs w:val="24"/>
        </w:rPr>
        <w:t xml:space="preserve">Tellija poolt </w:t>
      </w:r>
      <w:r w:rsidR="00930E74" w:rsidRPr="005B7F85">
        <w:rPr>
          <w:rFonts w:ascii="Times New Roman" w:hAnsi="Times New Roman" w:cs="Times New Roman"/>
          <w:iCs/>
          <w:sz w:val="24"/>
          <w:szCs w:val="24"/>
        </w:rPr>
        <w:t>pakkumismenetluse</w:t>
      </w:r>
      <w:r w:rsidR="00404D02" w:rsidRPr="005B7F85">
        <w:rPr>
          <w:rFonts w:ascii="Times New Roman" w:hAnsi="Times New Roman" w:cs="Times New Roman"/>
          <w:iCs/>
          <w:sz w:val="24"/>
          <w:szCs w:val="24"/>
        </w:rPr>
        <w:t xml:space="preserve"> </w:t>
      </w:r>
      <w:r w:rsidRPr="005B7F85">
        <w:rPr>
          <w:rFonts w:ascii="Times New Roman" w:hAnsi="Times New Roman" w:cs="Times New Roman"/>
          <w:iCs/>
          <w:sz w:val="24"/>
          <w:szCs w:val="24"/>
        </w:rPr>
        <w:t>käigus huvitatud isikutele antud selgitused/täpsustused.</w:t>
      </w:r>
    </w:p>
    <w:p w14:paraId="35458A42"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11.3</w:t>
      </w:r>
      <w:r w:rsidRPr="005B7F85">
        <w:rPr>
          <w:rFonts w:ascii="Times New Roman" w:hAnsi="Times New Roman" w:cs="Times New Roman"/>
          <w:iCs/>
          <w:sz w:val="24"/>
          <w:szCs w:val="24"/>
        </w:rPr>
        <w:tab/>
        <w:t>vajadusel Lepingu täitmiseks täiendavalt sõlmitud Poolte kirjalikud kokkulepped.</w:t>
      </w:r>
    </w:p>
    <w:p w14:paraId="47D5DA45" w14:textId="77777777" w:rsidR="00302CD1" w:rsidRPr="005B7F85" w:rsidRDefault="00302CD1" w:rsidP="000075E3">
      <w:pPr>
        <w:pStyle w:val="NoSpacing"/>
        <w:jc w:val="both"/>
        <w:rPr>
          <w:rFonts w:ascii="Times New Roman" w:hAnsi="Times New Roman" w:cs="Times New Roman"/>
          <w:iCs/>
          <w:sz w:val="24"/>
          <w:szCs w:val="24"/>
        </w:rPr>
      </w:pPr>
    </w:p>
    <w:p w14:paraId="7223702A"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12.</w:t>
      </w:r>
      <w:r w:rsidRPr="005B7F85">
        <w:rPr>
          <w:rFonts w:ascii="Times New Roman" w:hAnsi="Times New Roman" w:cs="Times New Roman"/>
          <w:iCs/>
          <w:sz w:val="24"/>
          <w:szCs w:val="24"/>
        </w:rPr>
        <w:tab/>
      </w:r>
      <w:r w:rsidRPr="005B7F85">
        <w:rPr>
          <w:rFonts w:ascii="Times New Roman" w:hAnsi="Times New Roman" w:cs="Times New Roman"/>
          <w:b/>
          <w:iCs/>
          <w:sz w:val="24"/>
          <w:szCs w:val="24"/>
        </w:rPr>
        <w:t>Poolte esindajad</w:t>
      </w:r>
    </w:p>
    <w:p w14:paraId="5492F910" w14:textId="0D569686"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12.1</w:t>
      </w:r>
      <w:r w:rsidRPr="005B7F85">
        <w:rPr>
          <w:rFonts w:ascii="Times New Roman" w:hAnsi="Times New Roman" w:cs="Times New Roman"/>
          <w:iCs/>
          <w:sz w:val="24"/>
          <w:szCs w:val="24"/>
        </w:rPr>
        <w:tab/>
        <w:t xml:space="preserve">Tellija määrab oma esindajana juhendama tööde teostamist, Töövõtjale vajalikku informatsiooni andma ja tööde kvaliteeti kontrollima Rakvere Linnavalitsuse </w:t>
      </w:r>
      <w:r w:rsidR="00930E74" w:rsidRPr="005B7F85">
        <w:rPr>
          <w:rFonts w:ascii="Times New Roman" w:hAnsi="Times New Roman" w:cs="Times New Roman"/>
          <w:iCs/>
          <w:sz w:val="24"/>
          <w:szCs w:val="24"/>
        </w:rPr>
        <w:t>linnakuns</w:t>
      </w:r>
      <w:r w:rsidR="00A04449" w:rsidRPr="005B7F85">
        <w:rPr>
          <w:rFonts w:ascii="Times New Roman" w:hAnsi="Times New Roman" w:cs="Times New Roman"/>
          <w:iCs/>
          <w:sz w:val="24"/>
          <w:szCs w:val="24"/>
        </w:rPr>
        <w:t>t</w:t>
      </w:r>
      <w:r w:rsidR="00930E74" w:rsidRPr="005B7F85">
        <w:rPr>
          <w:rFonts w:ascii="Times New Roman" w:hAnsi="Times New Roman" w:cs="Times New Roman"/>
          <w:iCs/>
          <w:sz w:val="24"/>
          <w:szCs w:val="24"/>
        </w:rPr>
        <w:t>niku Marju Püümets</w:t>
      </w:r>
      <w:r w:rsidRPr="005B7F85">
        <w:rPr>
          <w:rFonts w:ascii="Times New Roman" w:hAnsi="Times New Roman" w:cs="Times New Roman"/>
          <w:iCs/>
          <w:sz w:val="24"/>
          <w:szCs w:val="24"/>
        </w:rPr>
        <w:t xml:space="preserve">, kontakttelefon: </w:t>
      </w:r>
      <w:r w:rsidR="007D5B74">
        <w:rPr>
          <w:rFonts w:ascii="Times New Roman" w:hAnsi="Times New Roman" w:cs="Times New Roman"/>
          <w:iCs/>
          <w:sz w:val="24"/>
          <w:szCs w:val="24"/>
        </w:rPr>
        <w:t>53081454</w:t>
      </w:r>
      <w:r w:rsidRPr="005B7F85">
        <w:rPr>
          <w:rFonts w:ascii="Times New Roman" w:hAnsi="Times New Roman" w:cs="Times New Roman"/>
          <w:iCs/>
          <w:sz w:val="24"/>
          <w:szCs w:val="24"/>
        </w:rPr>
        <w:t xml:space="preserve">, e-post: </w:t>
      </w:r>
      <w:hyperlink r:id="rId7" w:history="1">
        <w:r w:rsidR="00930E74" w:rsidRPr="005B7F85">
          <w:rPr>
            <w:rStyle w:val="Hyperlink"/>
            <w:rFonts w:ascii="Times New Roman" w:hAnsi="Times New Roman" w:cs="Times New Roman"/>
            <w:iCs/>
            <w:sz w:val="24"/>
            <w:szCs w:val="24"/>
          </w:rPr>
          <w:t>marju.pyymets@rakvere.ee</w:t>
        </w:r>
      </w:hyperlink>
      <w:r w:rsidR="00930E74" w:rsidRPr="005B7F85">
        <w:rPr>
          <w:rFonts w:ascii="Times New Roman" w:hAnsi="Times New Roman" w:cs="Times New Roman"/>
          <w:iCs/>
          <w:sz w:val="24"/>
          <w:szCs w:val="24"/>
        </w:rPr>
        <w:t xml:space="preserve"> .</w:t>
      </w:r>
      <w:r w:rsidR="008F5313" w:rsidRPr="005B7F85">
        <w:rPr>
          <w:rFonts w:ascii="Times New Roman" w:hAnsi="Times New Roman" w:cs="Times New Roman"/>
          <w:iCs/>
          <w:sz w:val="24"/>
          <w:szCs w:val="24"/>
        </w:rPr>
        <w:t xml:space="preserve"> </w:t>
      </w:r>
    </w:p>
    <w:p w14:paraId="2569B3C1" w14:textId="01A7D095" w:rsidR="000D3F7C"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12.2</w:t>
      </w:r>
      <w:r w:rsidRPr="005B7F85">
        <w:rPr>
          <w:rFonts w:ascii="Times New Roman" w:hAnsi="Times New Roman" w:cs="Times New Roman"/>
          <w:iCs/>
          <w:sz w:val="24"/>
          <w:szCs w:val="24"/>
        </w:rPr>
        <w:tab/>
        <w:t xml:space="preserve">Töövõtja määrab oma esindajaks tööde teostamisel ja Tellijale vajaliku informatsiooni andmiseks: </w:t>
      </w:r>
      <w:r w:rsidR="00E559BA" w:rsidRPr="005B7F85">
        <w:rPr>
          <w:rFonts w:ascii="Times New Roman" w:hAnsi="Times New Roman" w:cs="Times New Roman"/>
          <w:iCs/>
          <w:sz w:val="24"/>
          <w:szCs w:val="24"/>
        </w:rPr>
        <w:t>___</w:t>
      </w:r>
      <w:r w:rsidRPr="005B7F85">
        <w:rPr>
          <w:rFonts w:ascii="Times New Roman" w:hAnsi="Times New Roman" w:cs="Times New Roman"/>
          <w:iCs/>
          <w:sz w:val="24"/>
          <w:szCs w:val="24"/>
        </w:rPr>
        <w:t xml:space="preserve">, kontakttelefon: </w:t>
      </w:r>
      <w:r w:rsidR="00E559BA" w:rsidRPr="005B7F85">
        <w:rPr>
          <w:rFonts w:ascii="Times New Roman" w:hAnsi="Times New Roman" w:cs="Times New Roman"/>
          <w:iCs/>
          <w:sz w:val="24"/>
          <w:szCs w:val="24"/>
        </w:rPr>
        <w:t>____</w:t>
      </w:r>
      <w:r w:rsidRPr="005B7F85">
        <w:rPr>
          <w:rFonts w:ascii="Times New Roman" w:hAnsi="Times New Roman" w:cs="Times New Roman"/>
          <w:iCs/>
          <w:sz w:val="24"/>
          <w:szCs w:val="24"/>
        </w:rPr>
        <w:t>, e-post:</w:t>
      </w:r>
      <w:r w:rsidR="00B43BA6" w:rsidRPr="005B7F85">
        <w:rPr>
          <w:rFonts w:ascii="Times New Roman" w:hAnsi="Times New Roman" w:cs="Times New Roman"/>
          <w:iCs/>
          <w:sz w:val="24"/>
          <w:szCs w:val="24"/>
        </w:rPr>
        <w:t xml:space="preserve"> </w:t>
      </w:r>
      <w:hyperlink r:id="rId8" w:history="1">
        <w:r w:rsidR="00E559BA" w:rsidRPr="005B7F85">
          <w:rPr>
            <w:rStyle w:val="Hyperlink"/>
            <w:rFonts w:ascii="Times New Roman" w:hAnsi="Times New Roman" w:cs="Times New Roman"/>
            <w:iCs/>
            <w:sz w:val="24"/>
            <w:szCs w:val="24"/>
          </w:rPr>
          <w:t>_______</w:t>
        </w:r>
      </w:hyperlink>
    </w:p>
    <w:p w14:paraId="6321BDE4"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12.3</w:t>
      </w:r>
      <w:r w:rsidRPr="005B7F85">
        <w:rPr>
          <w:rFonts w:ascii="Times New Roman" w:hAnsi="Times New Roman" w:cs="Times New Roman"/>
          <w:iCs/>
          <w:sz w:val="24"/>
          <w:szCs w:val="24"/>
        </w:rPr>
        <w:tab/>
        <w:t>Informatiivset liiki teadete edastamine toimub koheselt telefoni teel Tellija ja Töövõtja esindajate vahel.</w:t>
      </w:r>
    </w:p>
    <w:p w14:paraId="207EB84F" w14:textId="77777777" w:rsidR="00302CD1" w:rsidRPr="005B7F85" w:rsidRDefault="00302CD1" w:rsidP="000075E3">
      <w:pPr>
        <w:pStyle w:val="NoSpacing"/>
        <w:jc w:val="both"/>
        <w:rPr>
          <w:rFonts w:ascii="Times New Roman" w:hAnsi="Times New Roman" w:cs="Times New Roman"/>
          <w:iCs/>
          <w:sz w:val="24"/>
          <w:szCs w:val="24"/>
        </w:rPr>
      </w:pPr>
    </w:p>
    <w:p w14:paraId="3871786E"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13</w:t>
      </w:r>
      <w:r w:rsidRPr="005B7F85">
        <w:rPr>
          <w:rFonts w:ascii="Times New Roman" w:hAnsi="Times New Roman" w:cs="Times New Roman"/>
          <w:iCs/>
          <w:sz w:val="24"/>
          <w:szCs w:val="24"/>
        </w:rPr>
        <w:tab/>
      </w:r>
      <w:r w:rsidRPr="005B7F85">
        <w:rPr>
          <w:rFonts w:ascii="Times New Roman" w:hAnsi="Times New Roman" w:cs="Times New Roman"/>
          <w:b/>
          <w:iCs/>
          <w:sz w:val="24"/>
          <w:szCs w:val="24"/>
        </w:rPr>
        <w:t>Lõppsätted</w:t>
      </w:r>
    </w:p>
    <w:p w14:paraId="7425E39B" w14:textId="77777777" w:rsidR="00302CD1" w:rsidRPr="005B7F85"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13.1</w:t>
      </w:r>
      <w:r w:rsidRPr="005B7F85">
        <w:rPr>
          <w:rFonts w:ascii="Times New Roman" w:hAnsi="Times New Roman" w:cs="Times New Roman"/>
          <w:iCs/>
          <w:sz w:val="24"/>
          <w:szCs w:val="24"/>
        </w:rPr>
        <w:tab/>
        <w:t>Käesolev Leping jõustub selle allakirjutamisel Poolte poolt.</w:t>
      </w:r>
    </w:p>
    <w:p w14:paraId="6C99B4BB" w14:textId="77777777" w:rsidR="00302CD1" w:rsidRPr="000075E3" w:rsidRDefault="00302CD1" w:rsidP="000075E3">
      <w:pPr>
        <w:pStyle w:val="NoSpacing"/>
        <w:jc w:val="both"/>
        <w:rPr>
          <w:rFonts w:ascii="Times New Roman" w:hAnsi="Times New Roman" w:cs="Times New Roman"/>
          <w:iCs/>
          <w:sz w:val="24"/>
          <w:szCs w:val="24"/>
        </w:rPr>
      </w:pPr>
      <w:r w:rsidRPr="005B7F85">
        <w:rPr>
          <w:rFonts w:ascii="Times New Roman" w:hAnsi="Times New Roman" w:cs="Times New Roman"/>
          <w:iCs/>
          <w:sz w:val="24"/>
          <w:szCs w:val="24"/>
        </w:rPr>
        <w:t>13.2</w:t>
      </w:r>
      <w:r w:rsidRPr="005B7F85">
        <w:rPr>
          <w:rFonts w:ascii="Times New Roman" w:hAnsi="Times New Roman" w:cs="Times New Roman"/>
          <w:iCs/>
          <w:sz w:val="24"/>
          <w:szCs w:val="24"/>
        </w:rPr>
        <w:tab/>
        <w:t>Leping on koostatud eesti keeles ja Poolte esindajate poolt digitaalselt allkirjastatud.</w:t>
      </w:r>
    </w:p>
    <w:p w14:paraId="5FB75AD9" w14:textId="77777777" w:rsidR="00302CD1" w:rsidRPr="000075E3" w:rsidRDefault="00302CD1" w:rsidP="000075E3">
      <w:pPr>
        <w:pStyle w:val="NoSpacing"/>
        <w:jc w:val="both"/>
        <w:rPr>
          <w:rFonts w:ascii="Times New Roman" w:hAnsi="Times New Roman" w:cs="Times New Roman"/>
          <w:iCs/>
          <w:sz w:val="24"/>
          <w:szCs w:val="24"/>
        </w:rPr>
      </w:pPr>
    </w:p>
    <w:p w14:paraId="18252CD9" w14:textId="77777777" w:rsidR="00302CD1" w:rsidRPr="000075E3" w:rsidRDefault="00302CD1" w:rsidP="000075E3">
      <w:pPr>
        <w:pStyle w:val="NoSpacing"/>
        <w:jc w:val="both"/>
        <w:rPr>
          <w:rFonts w:ascii="Times New Roman" w:hAnsi="Times New Roman" w:cs="Times New Roman"/>
          <w:sz w:val="24"/>
          <w:szCs w:val="24"/>
        </w:rPr>
      </w:pPr>
    </w:p>
    <w:sectPr w:rsidR="00302CD1" w:rsidRPr="000075E3" w:rsidSect="00FF79ED">
      <w:headerReference w:type="default" r:id="rId9"/>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4F910" w14:textId="77777777" w:rsidR="000075E3" w:rsidRDefault="000075E3" w:rsidP="000075E3">
      <w:r>
        <w:separator/>
      </w:r>
    </w:p>
  </w:endnote>
  <w:endnote w:type="continuationSeparator" w:id="0">
    <w:p w14:paraId="66259A9A" w14:textId="77777777" w:rsidR="000075E3" w:rsidRDefault="000075E3" w:rsidP="0000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63787" w14:textId="77777777" w:rsidR="000075E3" w:rsidRDefault="000075E3" w:rsidP="000075E3">
      <w:r>
        <w:separator/>
      </w:r>
    </w:p>
  </w:footnote>
  <w:footnote w:type="continuationSeparator" w:id="0">
    <w:p w14:paraId="69C6BB33" w14:textId="77777777" w:rsidR="000075E3" w:rsidRDefault="000075E3" w:rsidP="00007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EB6B" w14:textId="77777777" w:rsidR="000075E3" w:rsidRPr="000075E3" w:rsidRDefault="000075E3" w:rsidP="000075E3">
    <w:pPr>
      <w:keepNext/>
      <w:widowControl w:val="0"/>
      <w:suppressAutoHyphens/>
      <w:autoSpaceDN w:val="0"/>
      <w:spacing w:line="100" w:lineRule="atLeast"/>
      <w:jc w:val="right"/>
      <w:textAlignment w:val="baseline"/>
      <w:outlineLvl w:val="0"/>
      <w:rPr>
        <w:kern w:val="3"/>
        <w:sz w:val="32"/>
        <w:szCs w:val="28"/>
      </w:rPr>
    </w:pPr>
    <w:r w:rsidRPr="000075E3">
      <w:rPr>
        <w:kern w:val="3"/>
      </w:rPr>
      <w:t xml:space="preserve">Pakkumismenetluse AD </w:t>
    </w:r>
    <w:bookmarkStart w:id="1" w:name="_Toc484012616"/>
    <w:r w:rsidRPr="000075E3">
      <w:rPr>
        <w:kern w:val="3"/>
      </w:rPr>
      <w:t>Lisa 3</w:t>
    </w:r>
    <w:bookmarkEnd w:id="1"/>
  </w:p>
  <w:p w14:paraId="60351FB1" w14:textId="77777777" w:rsidR="000075E3" w:rsidRDefault="00007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F63DB"/>
    <w:multiLevelType w:val="multilevel"/>
    <w:tmpl w:val="85AC91E6"/>
    <w:lvl w:ilvl="0">
      <w:start w:val="1"/>
      <w:numFmt w:val="decimal"/>
      <w:lvlText w:val="%1."/>
      <w:lvlJc w:val="left"/>
      <w:pPr>
        <w:ind w:left="360" w:hanging="360"/>
      </w:pPr>
      <w:rPr>
        <w:b/>
        <w:sz w:val="28"/>
        <w:szCs w:val="28"/>
      </w:rPr>
    </w:lvl>
    <w:lvl w:ilvl="1">
      <w:start w:val="1"/>
      <w:numFmt w:val="decimal"/>
      <w:lvlText w:val="%1.%2."/>
      <w:lvlJc w:val="left"/>
      <w:pPr>
        <w:ind w:left="792" w:hanging="432"/>
      </w:pPr>
      <w:rPr>
        <w:b w:val="0"/>
        <w:color w:val="auto"/>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1D75DE"/>
    <w:multiLevelType w:val="multilevel"/>
    <w:tmpl w:val="0AC454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FDB742A"/>
    <w:multiLevelType w:val="hybridMultilevel"/>
    <w:tmpl w:val="06A8AA08"/>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63B15887"/>
    <w:multiLevelType w:val="hybridMultilevel"/>
    <w:tmpl w:val="E312E2B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78DB4EF2"/>
    <w:multiLevelType w:val="multilevel"/>
    <w:tmpl w:val="DF4865A2"/>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2122872612">
    <w:abstractNumId w:val="2"/>
  </w:num>
  <w:num w:numId="2" w16cid:durableId="728650254">
    <w:abstractNumId w:val="1"/>
  </w:num>
  <w:num w:numId="3" w16cid:durableId="1881941444">
    <w:abstractNumId w:val="0"/>
  </w:num>
  <w:num w:numId="4" w16cid:durableId="8757774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509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B19"/>
    <w:rsid w:val="000075E3"/>
    <w:rsid w:val="000D3F7C"/>
    <w:rsid w:val="000D4028"/>
    <w:rsid w:val="000D58E0"/>
    <w:rsid w:val="00141E63"/>
    <w:rsid w:val="00165D60"/>
    <w:rsid w:val="00184524"/>
    <w:rsid w:val="001B379C"/>
    <w:rsid w:val="0026223C"/>
    <w:rsid w:val="00302CD1"/>
    <w:rsid w:val="00396051"/>
    <w:rsid w:val="003A2719"/>
    <w:rsid w:val="003F6646"/>
    <w:rsid w:val="00404D02"/>
    <w:rsid w:val="00426480"/>
    <w:rsid w:val="0043725F"/>
    <w:rsid w:val="0044489D"/>
    <w:rsid w:val="00463871"/>
    <w:rsid w:val="00487971"/>
    <w:rsid w:val="004934D6"/>
    <w:rsid w:val="004C774B"/>
    <w:rsid w:val="004E4CBE"/>
    <w:rsid w:val="004F4B19"/>
    <w:rsid w:val="00504683"/>
    <w:rsid w:val="0056667B"/>
    <w:rsid w:val="005B7F85"/>
    <w:rsid w:val="005E2878"/>
    <w:rsid w:val="005F5C57"/>
    <w:rsid w:val="00602941"/>
    <w:rsid w:val="00607178"/>
    <w:rsid w:val="00636024"/>
    <w:rsid w:val="0064075C"/>
    <w:rsid w:val="006B34CD"/>
    <w:rsid w:val="006F016F"/>
    <w:rsid w:val="00733220"/>
    <w:rsid w:val="00743FE7"/>
    <w:rsid w:val="00771424"/>
    <w:rsid w:val="007C5E44"/>
    <w:rsid w:val="007D5B74"/>
    <w:rsid w:val="00805D61"/>
    <w:rsid w:val="00851B1C"/>
    <w:rsid w:val="00860F3E"/>
    <w:rsid w:val="0088571B"/>
    <w:rsid w:val="008B783B"/>
    <w:rsid w:val="008E719B"/>
    <w:rsid w:val="008F2B73"/>
    <w:rsid w:val="008F5313"/>
    <w:rsid w:val="00910E8D"/>
    <w:rsid w:val="00925064"/>
    <w:rsid w:val="00930E74"/>
    <w:rsid w:val="009415C5"/>
    <w:rsid w:val="009B1588"/>
    <w:rsid w:val="009C53DA"/>
    <w:rsid w:val="009D6C96"/>
    <w:rsid w:val="009E3FE6"/>
    <w:rsid w:val="00A04449"/>
    <w:rsid w:val="00A05287"/>
    <w:rsid w:val="00A063B4"/>
    <w:rsid w:val="00A14099"/>
    <w:rsid w:val="00AA3D37"/>
    <w:rsid w:val="00AC657C"/>
    <w:rsid w:val="00B43BA6"/>
    <w:rsid w:val="00B63EC7"/>
    <w:rsid w:val="00B7258F"/>
    <w:rsid w:val="00BA1F73"/>
    <w:rsid w:val="00BB4EEF"/>
    <w:rsid w:val="00BE5CAE"/>
    <w:rsid w:val="00C305CD"/>
    <w:rsid w:val="00C7592B"/>
    <w:rsid w:val="00C86804"/>
    <w:rsid w:val="00CA2E54"/>
    <w:rsid w:val="00CA40A9"/>
    <w:rsid w:val="00CD556C"/>
    <w:rsid w:val="00D25DEC"/>
    <w:rsid w:val="00D314BF"/>
    <w:rsid w:val="00D706AF"/>
    <w:rsid w:val="00D837A5"/>
    <w:rsid w:val="00D84E3B"/>
    <w:rsid w:val="00D9389A"/>
    <w:rsid w:val="00DA20DF"/>
    <w:rsid w:val="00DD138F"/>
    <w:rsid w:val="00DE24DF"/>
    <w:rsid w:val="00DF1548"/>
    <w:rsid w:val="00DF25BA"/>
    <w:rsid w:val="00E559BA"/>
    <w:rsid w:val="00E55F2F"/>
    <w:rsid w:val="00E61827"/>
    <w:rsid w:val="00EA58A4"/>
    <w:rsid w:val="00F17C45"/>
    <w:rsid w:val="00F17DAA"/>
    <w:rsid w:val="00F318E4"/>
    <w:rsid w:val="00F65AD2"/>
    <w:rsid w:val="00FF79ED"/>
  </w:rsids>
  <m:mathPr>
    <m:mathFont m:val="Cambria Math"/>
    <m:brkBin m:val="before"/>
    <m:brkBinSub m:val="--"/>
    <m:smallFrac m:val="0"/>
    <m:dispDef/>
    <m:lMargin m:val="0"/>
    <m:rMargin m:val="0"/>
    <m:defJc m:val="centerGroup"/>
    <m:wrapIndent m:val="1440"/>
    <m:intLim m:val="subSup"/>
    <m:naryLim m:val="undOvr"/>
  </m:mathPr>
  <w:themeFontLang w:val="et-E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41CA1"/>
  <w15:docId w15:val="{CE8AECD8-3A34-4D4C-AF5F-812923C3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C9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075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9"/>
    <w:qFormat/>
    <w:rsid w:val="00302CD1"/>
    <w:pPr>
      <w:keepNext/>
      <w:outlineLvl w:val="3"/>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B19"/>
    <w:pPr>
      <w:ind w:left="720"/>
      <w:contextualSpacing/>
    </w:pPr>
  </w:style>
  <w:style w:type="character" w:styleId="Hyperlink">
    <w:name w:val="Hyperlink"/>
    <w:basedOn w:val="DefaultParagraphFont"/>
    <w:uiPriority w:val="99"/>
    <w:unhideWhenUsed/>
    <w:rsid w:val="004F4B19"/>
    <w:rPr>
      <w:color w:val="0000FF" w:themeColor="hyperlink"/>
      <w:u w:val="single"/>
    </w:rPr>
  </w:style>
  <w:style w:type="character" w:customStyle="1" w:styleId="Heading4Char">
    <w:name w:val="Heading 4 Char"/>
    <w:basedOn w:val="DefaultParagraphFont"/>
    <w:link w:val="Heading4"/>
    <w:uiPriority w:val="99"/>
    <w:rsid w:val="00302CD1"/>
    <w:rPr>
      <w:rFonts w:ascii="Times New Roman" w:eastAsia="Times New Roman" w:hAnsi="Times New Roman" w:cs="Times New Roman"/>
      <w:sz w:val="32"/>
      <w:szCs w:val="24"/>
    </w:rPr>
  </w:style>
  <w:style w:type="character" w:styleId="CommentReference">
    <w:name w:val="annotation reference"/>
    <w:basedOn w:val="DefaultParagraphFont"/>
    <w:uiPriority w:val="99"/>
    <w:semiHidden/>
    <w:unhideWhenUsed/>
    <w:rsid w:val="00F65AD2"/>
    <w:rPr>
      <w:sz w:val="16"/>
      <w:szCs w:val="16"/>
    </w:rPr>
  </w:style>
  <w:style w:type="paragraph" w:styleId="CommentText">
    <w:name w:val="annotation text"/>
    <w:basedOn w:val="Normal"/>
    <w:link w:val="CommentTextChar"/>
    <w:uiPriority w:val="99"/>
    <w:unhideWhenUsed/>
    <w:rsid w:val="00F65AD2"/>
    <w:rPr>
      <w:sz w:val="20"/>
      <w:szCs w:val="20"/>
    </w:rPr>
  </w:style>
  <w:style w:type="character" w:customStyle="1" w:styleId="CommentTextChar">
    <w:name w:val="Comment Text Char"/>
    <w:basedOn w:val="DefaultParagraphFont"/>
    <w:link w:val="CommentText"/>
    <w:uiPriority w:val="99"/>
    <w:rsid w:val="00F65AD2"/>
    <w:rPr>
      <w:sz w:val="20"/>
      <w:szCs w:val="20"/>
    </w:rPr>
  </w:style>
  <w:style w:type="paragraph" w:styleId="CommentSubject">
    <w:name w:val="annotation subject"/>
    <w:basedOn w:val="CommentText"/>
    <w:next w:val="CommentText"/>
    <w:link w:val="CommentSubjectChar"/>
    <w:uiPriority w:val="99"/>
    <w:semiHidden/>
    <w:unhideWhenUsed/>
    <w:rsid w:val="00F65AD2"/>
    <w:rPr>
      <w:b/>
      <w:bCs/>
    </w:rPr>
  </w:style>
  <w:style w:type="character" w:customStyle="1" w:styleId="CommentSubjectChar">
    <w:name w:val="Comment Subject Char"/>
    <w:basedOn w:val="CommentTextChar"/>
    <w:link w:val="CommentSubject"/>
    <w:uiPriority w:val="99"/>
    <w:semiHidden/>
    <w:rsid w:val="00F65AD2"/>
    <w:rPr>
      <w:b/>
      <w:bCs/>
      <w:sz w:val="20"/>
      <w:szCs w:val="20"/>
    </w:rPr>
  </w:style>
  <w:style w:type="paragraph" w:styleId="BalloonText">
    <w:name w:val="Balloon Text"/>
    <w:basedOn w:val="Normal"/>
    <w:link w:val="BalloonTextChar"/>
    <w:uiPriority w:val="99"/>
    <w:semiHidden/>
    <w:unhideWhenUsed/>
    <w:rsid w:val="00F65AD2"/>
    <w:rPr>
      <w:rFonts w:ascii="Tahoma" w:hAnsi="Tahoma" w:cs="Tahoma"/>
      <w:sz w:val="16"/>
      <w:szCs w:val="16"/>
    </w:rPr>
  </w:style>
  <w:style w:type="character" w:customStyle="1" w:styleId="BalloonTextChar">
    <w:name w:val="Balloon Text Char"/>
    <w:basedOn w:val="DefaultParagraphFont"/>
    <w:link w:val="BalloonText"/>
    <w:uiPriority w:val="99"/>
    <w:semiHidden/>
    <w:rsid w:val="00F65AD2"/>
    <w:rPr>
      <w:rFonts w:ascii="Tahoma" w:hAnsi="Tahoma" w:cs="Tahoma"/>
      <w:sz w:val="16"/>
      <w:szCs w:val="16"/>
    </w:rPr>
  </w:style>
  <w:style w:type="paragraph" w:styleId="Revision">
    <w:name w:val="Revision"/>
    <w:hidden/>
    <w:uiPriority w:val="99"/>
    <w:semiHidden/>
    <w:rsid w:val="00AC657C"/>
    <w:pPr>
      <w:spacing w:after="0" w:line="240" w:lineRule="auto"/>
    </w:pPr>
  </w:style>
  <w:style w:type="paragraph" w:styleId="NoSpacing">
    <w:name w:val="No Spacing"/>
    <w:uiPriority w:val="1"/>
    <w:qFormat/>
    <w:rsid w:val="00E61827"/>
    <w:pPr>
      <w:spacing w:after="0" w:line="240" w:lineRule="auto"/>
    </w:pPr>
  </w:style>
  <w:style w:type="paragraph" w:styleId="Header">
    <w:name w:val="header"/>
    <w:basedOn w:val="Normal"/>
    <w:link w:val="HeaderChar"/>
    <w:uiPriority w:val="99"/>
    <w:unhideWhenUsed/>
    <w:rsid w:val="000075E3"/>
    <w:pPr>
      <w:tabs>
        <w:tab w:val="center" w:pos="4536"/>
        <w:tab w:val="right" w:pos="9072"/>
      </w:tabs>
    </w:pPr>
  </w:style>
  <w:style w:type="character" w:customStyle="1" w:styleId="HeaderChar">
    <w:name w:val="Header Char"/>
    <w:basedOn w:val="DefaultParagraphFont"/>
    <w:link w:val="Header"/>
    <w:uiPriority w:val="99"/>
    <w:rsid w:val="000075E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075E3"/>
    <w:pPr>
      <w:tabs>
        <w:tab w:val="center" w:pos="4536"/>
        <w:tab w:val="right" w:pos="9072"/>
      </w:tabs>
    </w:pPr>
  </w:style>
  <w:style w:type="character" w:customStyle="1" w:styleId="FooterChar">
    <w:name w:val="Footer Char"/>
    <w:basedOn w:val="DefaultParagraphFont"/>
    <w:link w:val="Footer"/>
    <w:uiPriority w:val="99"/>
    <w:rsid w:val="000075E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075E3"/>
    <w:rPr>
      <w:rFonts w:asciiTheme="majorHAnsi" w:eastAsiaTheme="majorEastAsia" w:hAnsiTheme="majorHAnsi" w:cstheme="majorBidi"/>
      <w:b/>
      <w:bCs/>
      <w:color w:val="365F91" w:themeColor="accent1" w:themeShade="BF"/>
      <w:sz w:val="28"/>
      <w:szCs w:val="28"/>
    </w:rPr>
  </w:style>
  <w:style w:type="paragraph" w:customStyle="1" w:styleId="Standard">
    <w:name w:val="Standard"/>
    <w:rsid w:val="000075E3"/>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character" w:styleId="UnresolvedMention">
    <w:name w:val="Unresolved Mention"/>
    <w:basedOn w:val="DefaultParagraphFont"/>
    <w:uiPriority w:val="99"/>
    <w:semiHidden/>
    <w:unhideWhenUsed/>
    <w:rsid w:val="000D3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684">
      <w:bodyDiv w:val="1"/>
      <w:marLeft w:val="0"/>
      <w:marRight w:val="0"/>
      <w:marTop w:val="0"/>
      <w:marBottom w:val="0"/>
      <w:divBdr>
        <w:top w:val="none" w:sz="0" w:space="0" w:color="auto"/>
        <w:left w:val="none" w:sz="0" w:space="0" w:color="auto"/>
        <w:bottom w:val="none" w:sz="0" w:space="0" w:color="auto"/>
        <w:right w:val="none" w:sz="0" w:space="0" w:color="auto"/>
      </w:divBdr>
    </w:div>
    <w:div w:id="645166533">
      <w:bodyDiv w:val="1"/>
      <w:marLeft w:val="0"/>
      <w:marRight w:val="0"/>
      <w:marTop w:val="0"/>
      <w:marBottom w:val="0"/>
      <w:divBdr>
        <w:top w:val="none" w:sz="0" w:space="0" w:color="auto"/>
        <w:left w:val="none" w:sz="0" w:space="0" w:color="auto"/>
        <w:bottom w:val="none" w:sz="0" w:space="0" w:color="auto"/>
        <w:right w:val="none" w:sz="0" w:space="0" w:color="auto"/>
      </w:divBdr>
    </w:div>
    <w:div w:id="1043946872">
      <w:bodyDiv w:val="1"/>
      <w:marLeft w:val="0"/>
      <w:marRight w:val="0"/>
      <w:marTop w:val="0"/>
      <w:marBottom w:val="0"/>
      <w:divBdr>
        <w:top w:val="none" w:sz="0" w:space="0" w:color="auto"/>
        <w:left w:val="none" w:sz="0" w:space="0" w:color="auto"/>
        <w:bottom w:val="none" w:sz="0" w:space="0" w:color="auto"/>
        <w:right w:val="none" w:sz="0" w:space="0" w:color="auto"/>
      </w:divBdr>
    </w:div>
    <w:div w:id="1229999804">
      <w:bodyDiv w:val="1"/>
      <w:marLeft w:val="0"/>
      <w:marRight w:val="0"/>
      <w:marTop w:val="0"/>
      <w:marBottom w:val="0"/>
      <w:divBdr>
        <w:top w:val="none" w:sz="0" w:space="0" w:color="auto"/>
        <w:left w:val="none" w:sz="0" w:space="0" w:color="auto"/>
        <w:bottom w:val="none" w:sz="0" w:space="0" w:color="auto"/>
        <w:right w:val="none" w:sz="0" w:space="0" w:color="auto"/>
      </w:divBdr>
    </w:div>
    <w:div w:id="148046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i@arendushaldus.ee" TargetMode="External"/><Relationship Id="rId3" Type="http://schemas.openxmlformats.org/officeDocument/2006/relationships/settings" Target="settings.xml"/><Relationship Id="rId7" Type="http://schemas.openxmlformats.org/officeDocument/2006/relationships/hyperlink" Target="mailto:marju.pyymets@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1421</Words>
  <Characters>8245</Characters>
  <Application>Microsoft Office Word</Application>
  <DocSecurity>0</DocSecurity>
  <Lines>68</Lines>
  <Paragraphs>19</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dc:creator>
  <cp:lastModifiedBy>Marju Püümets</cp:lastModifiedBy>
  <cp:revision>9</cp:revision>
  <cp:lastPrinted>2016-05-04T08:06:00Z</cp:lastPrinted>
  <dcterms:created xsi:type="dcterms:W3CDTF">2023-09-20T14:00:00Z</dcterms:created>
  <dcterms:modified xsi:type="dcterms:W3CDTF">2025-10-01T13:02:00Z</dcterms:modified>
</cp:coreProperties>
</file>